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40707" w14:textId="01A27F5D" w:rsidR="00565945" w:rsidRPr="00B62469" w:rsidRDefault="00565945" w:rsidP="00B62469">
      <w:pPr>
        <w:pStyle w:val="Bezproreda"/>
        <w:jc w:val="both"/>
        <w:rPr>
          <w:rFonts w:ascii="Cambria" w:hAnsi="Cambria"/>
          <w:sz w:val="24"/>
          <w:szCs w:val="24"/>
        </w:rPr>
      </w:pPr>
      <w:r w:rsidRPr="00C9283C">
        <w:rPr>
          <w:rFonts w:ascii="Cambria" w:hAnsi="Cambria"/>
          <w:sz w:val="24"/>
          <w:szCs w:val="24"/>
        </w:rPr>
        <w:t>Na temelju članka 15. stavka 2. Zakona o javnoj nabavi (Narodne novine, br. 120/16, 114/22 i 48/26) i članka</w:t>
      </w:r>
      <w:r w:rsidR="0053134B" w:rsidRPr="00C9283C">
        <w:rPr>
          <w:rFonts w:ascii="Cambria" w:hAnsi="Cambria"/>
          <w:sz w:val="24"/>
          <w:szCs w:val="24"/>
        </w:rPr>
        <w:t xml:space="preserve"> </w:t>
      </w:r>
      <w:r w:rsidR="00EC1B9C" w:rsidRPr="00C9283C">
        <w:rPr>
          <w:rFonts w:ascii="Cambria" w:hAnsi="Cambria"/>
          <w:sz w:val="24"/>
          <w:szCs w:val="24"/>
        </w:rPr>
        <w:t>5</w:t>
      </w:r>
      <w:r w:rsidR="00C9283C" w:rsidRPr="00C9283C">
        <w:rPr>
          <w:rFonts w:ascii="Cambria" w:hAnsi="Cambria"/>
          <w:sz w:val="24"/>
          <w:szCs w:val="24"/>
        </w:rPr>
        <w:t>8</w:t>
      </w:r>
      <w:r w:rsidR="0053134B" w:rsidRPr="00C9283C">
        <w:rPr>
          <w:rFonts w:ascii="Cambria" w:hAnsi="Cambria"/>
          <w:sz w:val="24"/>
          <w:szCs w:val="24"/>
        </w:rPr>
        <w:t xml:space="preserve">. </w:t>
      </w:r>
      <w:r w:rsidRPr="00C9283C">
        <w:rPr>
          <w:rFonts w:ascii="Cambria" w:hAnsi="Cambria"/>
          <w:sz w:val="24"/>
          <w:szCs w:val="24"/>
        </w:rPr>
        <w:t>Stat</w:t>
      </w:r>
      <w:r w:rsidR="00E73B7A" w:rsidRPr="00C9283C">
        <w:rPr>
          <w:rFonts w:ascii="Cambria" w:hAnsi="Cambria"/>
          <w:sz w:val="24"/>
          <w:szCs w:val="24"/>
        </w:rPr>
        <w:t xml:space="preserve">uta </w:t>
      </w:r>
      <w:r w:rsidR="00DD3547" w:rsidRPr="00C9283C">
        <w:rPr>
          <w:rFonts w:ascii="Cambria" w:hAnsi="Cambria"/>
          <w:sz w:val="24"/>
          <w:szCs w:val="24"/>
        </w:rPr>
        <w:t>Osnovne škole Galovac, Galovac</w:t>
      </w:r>
      <w:r w:rsidR="0053134B" w:rsidRPr="00C9283C">
        <w:rPr>
          <w:rFonts w:ascii="Cambria" w:hAnsi="Cambria"/>
          <w:sz w:val="24"/>
          <w:szCs w:val="24"/>
        </w:rPr>
        <w:t>,</w:t>
      </w:r>
      <w:r w:rsidR="000F7B21" w:rsidRPr="00C9283C">
        <w:rPr>
          <w:rFonts w:ascii="Cambria" w:hAnsi="Cambria"/>
          <w:sz w:val="24"/>
          <w:szCs w:val="24"/>
        </w:rPr>
        <w:t xml:space="preserve"> </w:t>
      </w:r>
      <w:r w:rsidR="00DD3547" w:rsidRPr="00C9283C">
        <w:rPr>
          <w:rFonts w:ascii="Cambria" w:hAnsi="Cambria"/>
          <w:sz w:val="24"/>
          <w:szCs w:val="24"/>
        </w:rPr>
        <w:t>Ulica I 175, 23222 Zemunik</w:t>
      </w:r>
      <w:r w:rsidR="000F7B21" w:rsidRPr="00C9283C">
        <w:rPr>
          <w:rFonts w:ascii="Cambria" w:hAnsi="Cambria"/>
          <w:sz w:val="24"/>
          <w:szCs w:val="24"/>
        </w:rPr>
        <w:t>,</w:t>
      </w:r>
      <w:r w:rsidRPr="00C9283C">
        <w:rPr>
          <w:rFonts w:ascii="Cambria" w:hAnsi="Cambria"/>
          <w:sz w:val="24"/>
          <w:szCs w:val="24"/>
        </w:rPr>
        <w:t xml:space="preserve"> Školski odbor </w:t>
      </w:r>
      <w:r w:rsidR="00DD3547" w:rsidRPr="00C9283C">
        <w:rPr>
          <w:rFonts w:ascii="Cambria" w:hAnsi="Cambria"/>
          <w:sz w:val="24"/>
          <w:szCs w:val="24"/>
        </w:rPr>
        <w:t>Osnovne škole Galovac</w:t>
      </w:r>
      <w:r w:rsidRPr="00C9283C">
        <w:rPr>
          <w:rFonts w:ascii="Cambria" w:hAnsi="Cambria"/>
          <w:sz w:val="24"/>
          <w:szCs w:val="24"/>
        </w:rPr>
        <w:t xml:space="preserve">, _________ na __ sjednici, održanoj ___________ 2026. godine donio je </w:t>
      </w:r>
    </w:p>
    <w:p w14:paraId="3FCE489F" w14:textId="77777777" w:rsidR="00416B7F" w:rsidRPr="00C9283C" w:rsidRDefault="00416B7F" w:rsidP="00565945">
      <w:pPr>
        <w:jc w:val="both"/>
        <w:rPr>
          <w:rFonts w:ascii="Cambria" w:hAnsi="Cambria"/>
        </w:rPr>
      </w:pPr>
    </w:p>
    <w:p w14:paraId="67C4D4A0" w14:textId="77777777" w:rsidR="00565945" w:rsidRPr="00C9283C" w:rsidRDefault="00565945" w:rsidP="00565945">
      <w:pPr>
        <w:jc w:val="center"/>
        <w:rPr>
          <w:rFonts w:ascii="Cambria" w:hAnsi="Cambria"/>
          <w:b/>
          <w:sz w:val="28"/>
        </w:rPr>
      </w:pPr>
      <w:r w:rsidRPr="00C9283C">
        <w:rPr>
          <w:rFonts w:ascii="Cambria" w:hAnsi="Cambria"/>
          <w:b/>
          <w:sz w:val="28"/>
        </w:rPr>
        <w:t xml:space="preserve">PRAVILNIK </w:t>
      </w:r>
    </w:p>
    <w:p w14:paraId="67659435" w14:textId="77777777" w:rsidR="00565945" w:rsidRPr="00C9283C" w:rsidRDefault="00565945" w:rsidP="00565945">
      <w:pPr>
        <w:jc w:val="center"/>
        <w:rPr>
          <w:rFonts w:ascii="Cambria" w:hAnsi="Cambria"/>
          <w:b/>
          <w:sz w:val="28"/>
        </w:rPr>
      </w:pPr>
      <w:r w:rsidRPr="00C9283C">
        <w:rPr>
          <w:rFonts w:ascii="Cambria" w:hAnsi="Cambria"/>
          <w:b/>
          <w:sz w:val="28"/>
        </w:rPr>
        <w:t>O PR</w:t>
      </w:r>
      <w:r w:rsidR="0028330E" w:rsidRPr="00C9283C">
        <w:rPr>
          <w:rFonts w:ascii="Cambria" w:hAnsi="Cambria"/>
          <w:b/>
          <w:sz w:val="28"/>
        </w:rPr>
        <w:t>O</w:t>
      </w:r>
      <w:r w:rsidRPr="00C9283C">
        <w:rPr>
          <w:rFonts w:ascii="Cambria" w:hAnsi="Cambria"/>
          <w:b/>
          <w:sz w:val="28"/>
        </w:rPr>
        <w:t xml:space="preserve">VEDBI POSTUPAKA JEDNOSTAVNE NABAVE </w:t>
      </w:r>
    </w:p>
    <w:p w14:paraId="3EF3A4F9" w14:textId="77777777" w:rsidR="00565945" w:rsidRPr="00C9283C" w:rsidRDefault="00565945" w:rsidP="00565945">
      <w:pPr>
        <w:spacing w:before="120"/>
        <w:rPr>
          <w:rFonts w:ascii="Cambria" w:hAnsi="Cambria"/>
          <w:b/>
          <w:sz w:val="28"/>
        </w:rPr>
      </w:pPr>
    </w:p>
    <w:p w14:paraId="240CB7A1" w14:textId="2D0814C5" w:rsidR="00565945" w:rsidRPr="00C9283C" w:rsidRDefault="00056726" w:rsidP="00B62469">
      <w:pPr>
        <w:spacing w:before="120"/>
        <w:jc w:val="center"/>
        <w:rPr>
          <w:rFonts w:ascii="Cambria" w:hAnsi="Cambria"/>
          <w:b/>
        </w:rPr>
      </w:pPr>
      <w:r w:rsidRPr="00C9283C">
        <w:rPr>
          <w:rFonts w:ascii="Cambria" w:hAnsi="Cambria"/>
          <w:b/>
        </w:rPr>
        <w:t>I.</w:t>
      </w:r>
      <w:r w:rsidR="00014FA8" w:rsidRPr="00C9283C">
        <w:rPr>
          <w:rFonts w:ascii="Cambria" w:hAnsi="Cambria"/>
          <w:b/>
        </w:rPr>
        <w:t xml:space="preserve"> </w:t>
      </w:r>
      <w:r w:rsidR="00565945" w:rsidRPr="00C9283C">
        <w:rPr>
          <w:rFonts w:ascii="Cambria" w:hAnsi="Cambria"/>
          <w:b/>
        </w:rPr>
        <w:t>Opće odredbe</w:t>
      </w:r>
    </w:p>
    <w:p w14:paraId="16ED66CB" w14:textId="77777777" w:rsidR="00056726" w:rsidRPr="00C9283C" w:rsidRDefault="00056726" w:rsidP="00B62469">
      <w:pPr>
        <w:pStyle w:val="Odlomakpopisa"/>
        <w:spacing w:before="120"/>
        <w:ind w:left="885"/>
        <w:jc w:val="center"/>
        <w:rPr>
          <w:rFonts w:ascii="Cambria" w:hAnsi="Cambria"/>
          <w:b/>
        </w:rPr>
      </w:pPr>
    </w:p>
    <w:p w14:paraId="2C8D4247" w14:textId="2A11A2E2" w:rsidR="00565945" w:rsidRPr="00C9283C" w:rsidRDefault="00565945" w:rsidP="00B62469">
      <w:pPr>
        <w:pStyle w:val="Bezproreda"/>
        <w:jc w:val="center"/>
        <w:rPr>
          <w:rFonts w:ascii="Cambria" w:hAnsi="Cambria"/>
          <w:sz w:val="24"/>
          <w:szCs w:val="24"/>
        </w:rPr>
      </w:pPr>
      <w:r w:rsidRPr="00C9283C">
        <w:rPr>
          <w:rFonts w:ascii="Cambria" w:hAnsi="Cambria"/>
          <w:sz w:val="24"/>
          <w:szCs w:val="24"/>
        </w:rPr>
        <w:t>Članak 1.</w:t>
      </w:r>
    </w:p>
    <w:p w14:paraId="70E15EE7" w14:textId="78F3643A" w:rsidR="00565945" w:rsidRPr="00C9283C" w:rsidRDefault="000C6180" w:rsidP="000C6180">
      <w:pPr>
        <w:jc w:val="both"/>
        <w:rPr>
          <w:rFonts w:ascii="Cambria" w:hAnsi="Cambria"/>
        </w:rPr>
      </w:pPr>
      <w:r w:rsidRPr="00C9283C">
        <w:rPr>
          <w:rFonts w:ascii="Cambria" w:hAnsi="Cambria"/>
        </w:rPr>
        <w:t xml:space="preserve">(1) </w:t>
      </w:r>
      <w:r w:rsidR="005F2E72" w:rsidRPr="00C9283C">
        <w:rPr>
          <w:rFonts w:ascii="Cambria" w:hAnsi="Cambria"/>
        </w:rPr>
        <w:t>Ovim</w:t>
      </w:r>
      <w:r w:rsidR="00565945" w:rsidRPr="00C9283C">
        <w:rPr>
          <w:rFonts w:ascii="Cambria" w:hAnsi="Cambria"/>
        </w:rPr>
        <w:t xml:space="preserve"> Pravilnikom</w:t>
      </w:r>
      <w:r w:rsidR="005F2E72" w:rsidRPr="00C9283C">
        <w:rPr>
          <w:rFonts w:ascii="Cambria" w:hAnsi="Cambria"/>
        </w:rPr>
        <w:t xml:space="preserve"> se</w:t>
      </w:r>
      <w:r w:rsidR="00565945" w:rsidRPr="00C9283C">
        <w:rPr>
          <w:rFonts w:ascii="Cambria" w:hAnsi="Cambria"/>
        </w:rPr>
        <w:t xml:space="preserve"> uređuju pravila, uvjeti i postupci za</w:t>
      </w:r>
      <w:r w:rsidR="005C58F3" w:rsidRPr="00C9283C">
        <w:rPr>
          <w:rFonts w:ascii="Cambria" w:hAnsi="Cambria"/>
        </w:rPr>
        <w:t xml:space="preserve"> nabavu robe i usluga</w:t>
      </w:r>
      <w:r w:rsidR="00565945" w:rsidRPr="00C9283C">
        <w:rPr>
          <w:rFonts w:ascii="Cambria" w:hAnsi="Cambria"/>
        </w:rPr>
        <w:t xml:space="preserve"> naručitelja </w:t>
      </w:r>
      <w:r w:rsidR="00DD3547" w:rsidRPr="00C9283C">
        <w:rPr>
          <w:rFonts w:ascii="Cambria" w:hAnsi="Cambria"/>
        </w:rPr>
        <w:t>Osnovne škole Galovac</w:t>
      </w:r>
      <w:r w:rsidR="0053134B" w:rsidRPr="00C9283C">
        <w:rPr>
          <w:rFonts w:ascii="Cambria" w:hAnsi="Cambria"/>
        </w:rPr>
        <w:t xml:space="preserve"> </w:t>
      </w:r>
      <w:r w:rsidR="00565945" w:rsidRPr="00C9283C">
        <w:rPr>
          <w:rFonts w:ascii="Cambria" w:hAnsi="Cambria"/>
        </w:rPr>
        <w:t>(u daljnjem tekstu: Škola) čija je proc</w:t>
      </w:r>
      <w:r w:rsidR="008D2B55" w:rsidRPr="00C9283C">
        <w:rPr>
          <w:rFonts w:ascii="Cambria" w:hAnsi="Cambria"/>
        </w:rPr>
        <w:t>i</w:t>
      </w:r>
      <w:r w:rsidR="00565945" w:rsidRPr="00C9283C">
        <w:rPr>
          <w:rFonts w:ascii="Cambria" w:hAnsi="Cambria"/>
        </w:rPr>
        <w:t>jenjena vrijednost bez po</w:t>
      </w:r>
      <w:r w:rsidR="00264B90" w:rsidRPr="00C9283C">
        <w:rPr>
          <w:rFonts w:ascii="Cambria" w:hAnsi="Cambria"/>
        </w:rPr>
        <w:t>reza na dodanu vrijednost (PDV)</w:t>
      </w:r>
      <w:r w:rsidR="00565945" w:rsidRPr="00C9283C">
        <w:rPr>
          <w:rFonts w:ascii="Cambria" w:hAnsi="Cambria"/>
        </w:rPr>
        <w:t xml:space="preserve"> manja od 50.000 eura i nabavu radova čija je proc</w:t>
      </w:r>
      <w:r w:rsidR="00A05140" w:rsidRPr="00C9283C">
        <w:rPr>
          <w:rFonts w:ascii="Cambria" w:hAnsi="Cambria"/>
        </w:rPr>
        <w:t>i</w:t>
      </w:r>
      <w:r w:rsidR="00565945" w:rsidRPr="00C9283C">
        <w:rPr>
          <w:rFonts w:ascii="Cambria" w:hAnsi="Cambria"/>
        </w:rPr>
        <w:t xml:space="preserve">jenjena vrijednost bez poreza na dodanu vrijednost (PDV)  manja od 100.000 eura (u daljnjem tekstu: jednostavna nabava). </w:t>
      </w:r>
    </w:p>
    <w:p w14:paraId="1102AEB2" w14:textId="77777777" w:rsidR="00565945" w:rsidRPr="00C9283C" w:rsidRDefault="000C6180" w:rsidP="00565945">
      <w:pPr>
        <w:jc w:val="both"/>
        <w:rPr>
          <w:rFonts w:ascii="Cambria" w:hAnsi="Cambria"/>
        </w:rPr>
      </w:pPr>
      <w:r w:rsidRPr="00C9283C">
        <w:rPr>
          <w:rFonts w:ascii="Cambria" w:hAnsi="Cambria"/>
        </w:rPr>
        <w:t xml:space="preserve">(2) </w:t>
      </w:r>
      <w:r w:rsidR="00565945" w:rsidRPr="00C9283C">
        <w:rPr>
          <w:rFonts w:ascii="Cambria" w:hAnsi="Cambria"/>
        </w:rPr>
        <w:t xml:space="preserve">Na postupke jednostavne nabave uređene ovim Pravilnikom ne primjenjuju se odredbe Zakona o javnoj nabavi. </w:t>
      </w:r>
    </w:p>
    <w:p w14:paraId="2EF48FFF" w14:textId="77777777" w:rsidR="00565945" w:rsidRPr="00C9283C" w:rsidRDefault="000C6180" w:rsidP="00565945">
      <w:pPr>
        <w:jc w:val="both"/>
        <w:rPr>
          <w:rFonts w:ascii="Cambria" w:hAnsi="Cambria"/>
        </w:rPr>
      </w:pPr>
      <w:r w:rsidRPr="00C9283C">
        <w:rPr>
          <w:rFonts w:ascii="Cambria" w:hAnsi="Cambria"/>
        </w:rPr>
        <w:t xml:space="preserve">(3) </w:t>
      </w:r>
      <w:r w:rsidR="00565945" w:rsidRPr="00C9283C">
        <w:rPr>
          <w:rFonts w:ascii="Cambria" w:hAnsi="Cambria"/>
        </w:rPr>
        <w:t>Škola je obvezna prim</w:t>
      </w:r>
      <w:r w:rsidR="00974D75" w:rsidRPr="00C9283C">
        <w:rPr>
          <w:rFonts w:ascii="Cambria" w:hAnsi="Cambria"/>
        </w:rPr>
        <w:t>i</w:t>
      </w:r>
      <w:r w:rsidR="00565945" w:rsidRPr="00C9283C">
        <w:rPr>
          <w:rFonts w:ascii="Cambria" w:hAnsi="Cambria"/>
        </w:rPr>
        <w:t>jeniti odredbe Zakona o javnoj nabavi za nabavu robe, radova, usluga te provedbu projektnih natječ</w:t>
      </w:r>
      <w:r w:rsidR="00974D75" w:rsidRPr="00C9283C">
        <w:rPr>
          <w:rFonts w:ascii="Cambria" w:hAnsi="Cambria"/>
        </w:rPr>
        <w:t>a</w:t>
      </w:r>
      <w:r w:rsidR="00565945" w:rsidRPr="00C9283C">
        <w:rPr>
          <w:rFonts w:ascii="Cambria" w:hAnsi="Cambria"/>
        </w:rPr>
        <w:t>ja čija je proc</w:t>
      </w:r>
      <w:r w:rsidR="00974D75" w:rsidRPr="00C9283C">
        <w:rPr>
          <w:rFonts w:ascii="Cambria" w:hAnsi="Cambria"/>
        </w:rPr>
        <w:t>i</w:t>
      </w:r>
      <w:r w:rsidR="00565945" w:rsidRPr="00C9283C">
        <w:rPr>
          <w:rFonts w:ascii="Cambria" w:hAnsi="Cambria"/>
        </w:rPr>
        <w:t>jenjena vrijednost jednaka ili veća od pragova iz stavka 1. ovoga članka.</w:t>
      </w:r>
    </w:p>
    <w:p w14:paraId="7744FF5A" w14:textId="77777777" w:rsidR="00B76CAF" w:rsidRPr="00C9283C" w:rsidRDefault="00B76CAF" w:rsidP="00565945">
      <w:pPr>
        <w:jc w:val="both"/>
        <w:rPr>
          <w:rFonts w:ascii="Cambria" w:hAnsi="Cambria"/>
        </w:rPr>
      </w:pPr>
    </w:p>
    <w:p w14:paraId="2D05181B" w14:textId="434C9427" w:rsidR="00B76CAF" w:rsidRPr="00C9283C" w:rsidRDefault="00B76CAF" w:rsidP="00B62469">
      <w:pPr>
        <w:pStyle w:val="Bezproreda"/>
        <w:jc w:val="center"/>
        <w:rPr>
          <w:rFonts w:ascii="Cambria" w:hAnsi="Cambria"/>
          <w:sz w:val="24"/>
          <w:szCs w:val="24"/>
        </w:rPr>
      </w:pPr>
      <w:r w:rsidRPr="00C9283C">
        <w:rPr>
          <w:rFonts w:ascii="Cambria" w:hAnsi="Cambria"/>
          <w:sz w:val="24"/>
          <w:szCs w:val="24"/>
        </w:rPr>
        <w:t>Članak 2.</w:t>
      </w:r>
    </w:p>
    <w:p w14:paraId="377A99C1" w14:textId="77777777" w:rsidR="00B76CAF" w:rsidRPr="00C9283C" w:rsidRDefault="00004F18" w:rsidP="006F0482">
      <w:pPr>
        <w:pStyle w:val="Tijeloteksta"/>
        <w:spacing w:line="237" w:lineRule="auto"/>
        <w:ind w:left="0" w:right="113"/>
        <w:jc w:val="both"/>
        <w:rPr>
          <w:rFonts w:ascii="Cambria" w:hAnsi="Cambria"/>
        </w:rPr>
      </w:pPr>
      <w:r w:rsidRPr="00C9283C">
        <w:rPr>
          <w:rFonts w:ascii="Cambria" w:hAnsi="Cambria"/>
        </w:rPr>
        <w:t xml:space="preserve">(1) </w:t>
      </w:r>
      <w:r w:rsidR="00B76CAF" w:rsidRPr="00C9283C">
        <w:rPr>
          <w:rFonts w:ascii="Cambria" w:hAnsi="Cambria"/>
        </w:rPr>
        <w:t>Izrazi koji se koriste u ovom Pravilniku, a imaju rodno značenje, koriste se neutralno i odnose se jednako na muški i ženski rod.</w:t>
      </w:r>
    </w:p>
    <w:p w14:paraId="756941B3" w14:textId="77777777" w:rsidR="00BA69F7" w:rsidRPr="00C9283C" w:rsidRDefault="00BA69F7" w:rsidP="00BA69F7">
      <w:pPr>
        <w:jc w:val="both"/>
        <w:rPr>
          <w:rFonts w:ascii="Cambria" w:hAnsi="Cambria"/>
          <w:b/>
        </w:rPr>
      </w:pPr>
    </w:p>
    <w:p w14:paraId="620A5FE5" w14:textId="67D07B36" w:rsidR="00BA69F7" w:rsidRPr="00C9283C" w:rsidRDefault="00BA69F7" w:rsidP="00B62469">
      <w:pPr>
        <w:jc w:val="center"/>
        <w:rPr>
          <w:rFonts w:ascii="Cambria" w:hAnsi="Cambria"/>
          <w:b/>
        </w:rPr>
      </w:pPr>
      <w:r w:rsidRPr="00C9283C">
        <w:rPr>
          <w:rFonts w:ascii="Cambria" w:hAnsi="Cambria"/>
          <w:b/>
        </w:rPr>
        <w:t>II. Načela javne nabave</w:t>
      </w:r>
    </w:p>
    <w:p w14:paraId="430DB560" w14:textId="77777777" w:rsidR="00BA69F7" w:rsidRPr="00C9283C" w:rsidRDefault="00BA69F7" w:rsidP="00B62469">
      <w:pPr>
        <w:jc w:val="center"/>
        <w:rPr>
          <w:rFonts w:ascii="Cambria" w:hAnsi="Cambria"/>
        </w:rPr>
      </w:pPr>
    </w:p>
    <w:p w14:paraId="7FF3EDE7" w14:textId="4413B67C" w:rsidR="00BA69F7" w:rsidRPr="00C9283C" w:rsidRDefault="00B76CAF" w:rsidP="00B62469">
      <w:pPr>
        <w:pStyle w:val="Bezproreda"/>
        <w:jc w:val="center"/>
        <w:rPr>
          <w:rFonts w:ascii="Cambria" w:hAnsi="Cambria"/>
          <w:sz w:val="24"/>
          <w:szCs w:val="24"/>
        </w:rPr>
      </w:pPr>
      <w:r w:rsidRPr="00C9283C">
        <w:rPr>
          <w:rFonts w:ascii="Cambria" w:hAnsi="Cambria"/>
          <w:sz w:val="24"/>
          <w:szCs w:val="24"/>
        </w:rPr>
        <w:t>Članak 3</w:t>
      </w:r>
      <w:r w:rsidR="00BA69F7" w:rsidRPr="00C9283C">
        <w:rPr>
          <w:rFonts w:ascii="Cambria" w:hAnsi="Cambria"/>
          <w:sz w:val="24"/>
          <w:szCs w:val="24"/>
        </w:rPr>
        <w:t>.</w:t>
      </w:r>
    </w:p>
    <w:p w14:paraId="3DC89FBA" w14:textId="60BC68D9" w:rsidR="009034EA" w:rsidRPr="00C9283C" w:rsidRDefault="009034EA" w:rsidP="009034EA">
      <w:pPr>
        <w:pStyle w:val="Odlomakpopisa"/>
        <w:tabs>
          <w:tab w:val="left" w:pos="993"/>
        </w:tabs>
        <w:ind w:left="0"/>
        <w:jc w:val="both"/>
        <w:rPr>
          <w:rFonts w:ascii="Cambria" w:hAnsi="Cambria"/>
        </w:rPr>
      </w:pPr>
      <w:r w:rsidRPr="00C9283C">
        <w:rPr>
          <w:rFonts w:ascii="Cambria" w:hAnsi="Cambria"/>
        </w:rPr>
        <w:t>(1)</w:t>
      </w:r>
      <w:r w:rsidR="00C136D2" w:rsidRPr="00C9283C">
        <w:rPr>
          <w:rFonts w:ascii="Cambria" w:hAnsi="Cambria"/>
        </w:rPr>
        <w:t xml:space="preserve"> </w:t>
      </w:r>
      <w:r w:rsidRPr="00C9283C">
        <w:rPr>
          <w:rFonts w:ascii="Cambria" w:hAnsi="Cambria"/>
        </w:rPr>
        <w:t>Prilikom provođenja postupaka nabave prema ovom Pravilniku, Škola je obvezna poštovati temeljna načela utvrđena ZJN 2016: načelo slobode kretanja robe, načelo slobode poslovnog nastana i načelo slobode pružanja usluga, kao i načela koja proizlaze iz navedenih načela (načelo tržišnog natjecanja, načelo jednakog tretmana, načelo zabrane diskriminacije, načelo uzajamnog priznavanja, načelo razmjernosti i načelo transparentnosti).</w:t>
      </w:r>
    </w:p>
    <w:p w14:paraId="54A46C26" w14:textId="4A1D4A69" w:rsidR="009034EA" w:rsidRPr="00C9283C" w:rsidRDefault="009034EA" w:rsidP="009034EA">
      <w:pPr>
        <w:pStyle w:val="Odlomakpopisa"/>
        <w:tabs>
          <w:tab w:val="left" w:pos="993"/>
        </w:tabs>
        <w:ind w:left="0"/>
        <w:jc w:val="both"/>
        <w:rPr>
          <w:rFonts w:ascii="Cambria" w:hAnsi="Cambria"/>
        </w:rPr>
      </w:pPr>
      <w:r w:rsidRPr="00C9283C">
        <w:rPr>
          <w:rFonts w:ascii="Cambria" w:hAnsi="Cambria"/>
        </w:rPr>
        <w:t>(2)</w:t>
      </w:r>
      <w:r w:rsidR="00C136D2" w:rsidRPr="00C9283C">
        <w:rPr>
          <w:rFonts w:ascii="Cambria" w:hAnsi="Cambria"/>
        </w:rPr>
        <w:t xml:space="preserve"> </w:t>
      </w:r>
      <w:r w:rsidRPr="00C9283C">
        <w:rPr>
          <w:rFonts w:ascii="Cambria" w:hAnsi="Cambria"/>
        </w:rPr>
        <w:t>Jednostavna nabava ne smije biti osmišljena s namjerom izbjegavanja primjene ZJN 2016 ili izbjegavanja primjene ovoga Pravilnika ili s namjerom da se određenim gospodarskim subjektima neopravdano da prednost ili ih se stavi u nepovoljan položaj.</w:t>
      </w:r>
    </w:p>
    <w:p w14:paraId="42D5D5E1" w14:textId="3BFF3EE9" w:rsidR="009034EA" w:rsidRPr="00C9283C" w:rsidRDefault="009034EA" w:rsidP="009034EA">
      <w:pPr>
        <w:pStyle w:val="Odlomakpopisa"/>
        <w:tabs>
          <w:tab w:val="left" w:pos="993"/>
        </w:tabs>
        <w:ind w:left="0"/>
        <w:jc w:val="both"/>
        <w:rPr>
          <w:rFonts w:ascii="Cambria" w:hAnsi="Cambria"/>
        </w:rPr>
      </w:pPr>
      <w:r w:rsidRPr="00C9283C">
        <w:rPr>
          <w:rFonts w:ascii="Cambria" w:hAnsi="Cambria"/>
        </w:rPr>
        <w:t>(3)</w:t>
      </w:r>
      <w:r w:rsidR="00C136D2" w:rsidRPr="00C9283C">
        <w:rPr>
          <w:rFonts w:ascii="Cambria" w:hAnsi="Cambria"/>
        </w:rPr>
        <w:t xml:space="preserve"> </w:t>
      </w:r>
      <w:r w:rsidRPr="00C9283C">
        <w:rPr>
          <w:rFonts w:ascii="Cambria" w:hAnsi="Cambria"/>
        </w:rPr>
        <w:t>Škola je obvezna primjenjivati odredbe ovoga Pravilnika na način koji omogućava učinkovitu nabavu te ekonomično, zakonito, namjensko i svrhovito trošenje proračunskih sredstava.</w:t>
      </w:r>
    </w:p>
    <w:p w14:paraId="73AFF921" w14:textId="77777777" w:rsidR="000342C4" w:rsidRPr="00C9283C" w:rsidRDefault="000342C4" w:rsidP="00BA69F7">
      <w:pPr>
        <w:spacing w:before="120"/>
        <w:jc w:val="both"/>
        <w:rPr>
          <w:rFonts w:ascii="Cambria" w:hAnsi="Cambria"/>
        </w:rPr>
      </w:pPr>
    </w:p>
    <w:p w14:paraId="40F56671" w14:textId="6BDC8597" w:rsidR="00BA69F7" w:rsidRPr="00C9283C" w:rsidRDefault="00BA69F7" w:rsidP="00B62469">
      <w:pPr>
        <w:jc w:val="center"/>
        <w:rPr>
          <w:rFonts w:ascii="Cambria" w:hAnsi="Cambria"/>
          <w:b/>
        </w:rPr>
      </w:pPr>
      <w:r w:rsidRPr="00C9283C">
        <w:rPr>
          <w:rFonts w:ascii="Cambria" w:hAnsi="Cambria"/>
          <w:b/>
        </w:rPr>
        <w:t>III. Sukob interesa</w:t>
      </w:r>
    </w:p>
    <w:p w14:paraId="2167D5D8" w14:textId="77777777" w:rsidR="00BA69F7" w:rsidRPr="00C9283C" w:rsidRDefault="00BA69F7" w:rsidP="00B62469">
      <w:pPr>
        <w:jc w:val="center"/>
        <w:rPr>
          <w:rFonts w:ascii="Cambria" w:hAnsi="Cambria"/>
        </w:rPr>
      </w:pPr>
    </w:p>
    <w:p w14:paraId="27837C50" w14:textId="05FDE181" w:rsidR="00BA69F7" w:rsidRPr="00C9283C" w:rsidRDefault="00B76CAF" w:rsidP="00B62469">
      <w:pPr>
        <w:pStyle w:val="Bezproreda"/>
        <w:jc w:val="center"/>
        <w:rPr>
          <w:rFonts w:ascii="Cambria" w:hAnsi="Cambria"/>
          <w:sz w:val="24"/>
          <w:szCs w:val="24"/>
        </w:rPr>
      </w:pPr>
      <w:r w:rsidRPr="00C9283C">
        <w:rPr>
          <w:rFonts w:ascii="Cambria" w:hAnsi="Cambria"/>
          <w:sz w:val="24"/>
          <w:szCs w:val="24"/>
        </w:rPr>
        <w:t>Članak 4</w:t>
      </w:r>
      <w:r w:rsidR="00BA69F7" w:rsidRPr="00C9283C">
        <w:rPr>
          <w:rFonts w:ascii="Cambria" w:hAnsi="Cambria"/>
          <w:sz w:val="24"/>
          <w:szCs w:val="24"/>
        </w:rPr>
        <w:t>.</w:t>
      </w:r>
    </w:p>
    <w:p w14:paraId="6C220FA0" w14:textId="49BEE90C" w:rsidR="009034EA" w:rsidRPr="00C9283C" w:rsidRDefault="009034EA" w:rsidP="009034EA">
      <w:pPr>
        <w:jc w:val="both"/>
        <w:rPr>
          <w:rFonts w:ascii="Cambria" w:hAnsi="Cambria"/>
        </w:rPr>
      </w:pPr>
      <w:r w:rsidRPr="00C9283C">
        <w:rPr>
          <w:rFonts w:ascii="Cambria" w:hAnsi="Cambria"/>
        </w:rPr>
        <w:t>(1)</w:t>
      </w:r>
      <w:r w:rsidR="00C136D2" w:rsidRPr="00C9283C">
        <w:rPr>
          <w:rFonts w:ascii="Cambria" w:hAnsi="Cambria"/>
        </w:rPr>
        <w:t xml:space="preserve"> </w:t>
      </w:r>
      <w:r w:rsidRPr="00C9283C">
        <w:rPr>
          <w:rFonts w:ascii="Cambria" w:hAnsi="Cambria"/>
        </w:rPr>
        <w:t xml:space="preserve">Sukob interesa između Škole i gospodarskog subjekta obuhvaća situacije kada predstavnici Škole ili pružatelja usluga službe nabave koji djeluje u ime Škole, koji su </w:t>
      </w:r>
      <w:r w:rsidRPr="00C9283C">
        <w:rPr>
          <w:rFonts w:ascii="Cambria" w:hAnsi="Cambria"/>
        </w:rPr>
        <w:lastRenderedPageBreak/>
        <w:t>uključeni u provedbu postupka nabave ili mogu utjecati na ishod tog postupka, imaju, izravno ili neizravno, financijski, gospodarski ili bilo koji drugi osobni interes koji bi se mogao smatrati štetnim za njihovu nepristranost i neovisnost u okviru postupka.</w:t>
      </w:r>
    </w:p>
    <w:p w14:paraId="71BE67DB" w14:textId="661B8B61" w:rsidR="009034EA" w:rsidRPr="00C9283C" w:rsidRDefault="009034EA" w:rsidP="009034EA">
      <w:pPr>
        <w:jc w:val="both"/>
        <w:rPr>
          <w:rFonts w:ascii="Cambria" w:hAnsi="Cambria"/>
        </w:rPr>
      </w:pPr>
      <w:r w:rsidRPr="00C9283C">
        <w:rPr>
          <w:rFonts w:ascii="Cambria" w:hAnsi="Cambria"/>
        </w:rPr>
        <w:t>(2)</w:t>
      </w:r>
      <w:r w:rsidR="00C136D2" w:rsidRPr="00C9283C">
        <w:rPr>
          <w:rFonts w:ascii="Cambria" w:hAnsi="Cambria"/>
        </w:rPr>
        <w:t xml:space="preserve"> </w:t>
      </w:r>
      <w:r w:rsidRPr="00C9283C">
        <w:rPr>
          <w:rFonts w:ascii="Cambria" w:hAnsi="Cambria"/>
        </w:rPr>
        <w:t>Škola je obvezna poduzeti prikladne mjere kojima se učinkovito sprječavaju, prepoznaju i uklanjaju sukob interesa u vezi s postupkom nabave kako bi se izbjeglo narušavanje tržišnog natjecanja i osiguralo jednako postupanje prema svim gospodarskim subjektima.</w:t>
      </w:r>
    </w:p>
    <w:p w14:paraId="30A32AC8" w14:textId="0BB627A5" w:rsidR="009034EA" w:rsidRPr="00C9283C" w:rsidRDefault="009034EA" w:rsidP="009034EA">
      <w:pPr>
        <w:jc w:val="both"/>
        <w:rPr>
          <w:rFonts w:ascii="Cambria" w:hAnsi="Cambria"/>
        </w:rPr>
      </w:pPr>
      <w:r w:rsidRPr="00C9283C">
        <w:rPr>
          <w:rFonts w:ascii="Cambria" w:hAnsi="Cambria"/>
        </w:rPr>
        <w:t>(3)</w:t>
      </w:r>
      <w:r w:rsidR="00C136D2" w:rsidRPr="00C9283C">
        <w:rPr>
          <w:rFonts w:ascii="Cambria" w:hAnsi="Cambria"/>
        </w:rPr>
        <w:t xml:space="preserve"> </w:t>
      </w:r>
      <w:r w:rsidRPr="00C9283C">
        <w:rPr>
          <w:rFonts w:ascii="Cambria" w:hAnsi="Cambria"/>
        </w:rPr>
        <w:t>U sprječavanju, prepoznavanju i uklanjanju sukoba interesa Škola je obvezna postupati sukladno odredbama članaka 75. do 83. ZJN 2016.</w:t>
      </w:r>
    </w:p>
    <w:p w14:paraId="09B36D23" w14:textId="77777777" w:rsidR="00E32051" w:rsidRPr="00C9283C" w:rsidRDefault="00E32051" w:rsidP="00BA69F7">
      <w:pPr>
        <w:jc w:val="both"/>
        <w:rPr>
          <w:rFonts w:ascii="Cambria" w:hAnsi="Cambria"/>
        </w:rPr>
      </w:pPr>
    </w:p>
    <w:p w14:paraId="436E9648" w14:textId="77777777" w:rsidR="000B3012" w:rsidRPr="00C9283C" w:rsidRDefault="000B3012">
      <w:pPr>
        <w:rPr>
          <w:rFonts w:ascii="Cambria" w:hAnsi="Cambria"/>
        </w:rPr>
      </w:pPr>
    </w:p>
    <w:p w14:paraId="04881556" w14:textId="375A038F" w:rsidR="00BA69F7" w:rsidRPr="00C9283C" w:rsidRDefault="00BA69F7" w:rsidP="00B62469">
      <w:pPr>
        <w:jc w:val="center"/>
        <w:rPr>
          <w:rFonts w:ascii="Cambria" w:hAnsi="Cambria"/>
          <w:b/>
        </w:rPr>
      </w:pPr>
      <w:r w:rsidRPr="00C9283C">
        <w:rPr>
          <w:rFonts w:ascii="Cambria" w:hAnsi="Cambria"/>
          <w:b/>
        </w:rPr>
        <w:t>IV. Postupci jednostavne nabave</w:t>
      </w:r>
    </w:p>
    <w:p w14:paraId="73A73B29" w14:textId="77777777" w:rsidR="00B62BCD" w:rsidRPr="00C9283C" w:rsidRDefault="00B62BCD" w:rsidP="00B62469">
      <w:pPr>
        <w:jc w:val="center"/>
        <w:rPr>
          <w:rFonts w:ascii="Cambria" w:hAnsi="Cambria"/>
        </w:rPr>
      </w:pPr>
    </w:p>
    <w:p w14:paraId="71959990" w14:textId="13474504" w:rsidR="00BA69F7" w:rsidRPr="00C9283C" w:rsidRDefault="00B76CAF" w:rsidP="00B62469">
      <w:pPr>
        <w:pStyle w:val="Bezproreda"/>
        <w:jc w:val="center"/>
        <w:rPr>
          <w:rFonts w:ascii="Cambria" w:hAnsi="Cambria"/>
          <w:sz w:val="24"/>
          <w:szCs w:val="24"/>
        </w:rPr>
      </w:pPr>
      <w:r w:rsidRPr="00C9283C">
        <w:rPr>
          <w:rFonts w:ascii="Cambria" w:hAnsi="Cambria"/>
          <w:sz w:val="24"/>
          <w:szCs w:val="24"/>
        </w:rPr>
        <w:t>Članak 5</w:t>
      </w:r>
      <w:r w:rsidR="00BA69F7" w:rsidRPr="00C9283C">
        <w:rPr>
          <w:rFonts w:ascii="Cambria" w:hAnsi="Cambria"/>
          <w:sz w:val="24"/>
          <w:szCs w:val="24"/>
        </w:rPr>
        <w:t>.</w:t>
      </w:r>
    </w:p>
    <w:p w14:paraId="60577B98" w14:textId="5DDF34D6" w:rsidR="00924710" w:rsidRPr="00C9283C" w:rsidRDefault="005C116A" w:rsidP="005C116A">
      <w:pPr>
        <w:jc w:val="both"/>
        <w:rPr>
          <w:rFonts w:ascii="Cambria" w:hAnsi="Cambria"/>
        </w:rPr>
      </w:pPr>
      <w:r w:rsidRPr="00C9283C">
        <w:rPr>
          <w:rFonts w:ascii="Cambria" w:hAnsi="Cambria"/>
        </w:rPr>
        <w:t xml:space="preserve">Postupci jednostavne nabave i njihova provedba razlikuju se s obzirom na procijenjenu vrijednost jednostavne nabave kako slijedi: </w:t>
      </w:r>
    </w:p>
    <w:p w14:paraId="172D66C4" w14:textId="006DD5DB" w:rsidR="00924710" w:rsidRPr="00C9283C" w:rsidRDefault="00924710" w:rsidP="00924710">
      <w:pPr>
        <w:jc w:val="both"/>
        <w:rPr>
          <w:rFonts w:ascii="Cambria" w:hAnsi="Cambria"/>
        </w:rPr>
      </w:pPr>
      <w:r w:rsidRPr="00C9283C">
        <w:rPr>
          <w:rFonts w:ascii="Cambria" w:hAnsi="Cambria"/>
        </w:rPr>
        <w:t>1. postupci procijenjene vrijednosti manje od 5.000,00 eura</w:t>
      </w:r>
      <w:r w:rsidR="00DD3547" w:rsidRPr="00C9283C">
        <w:rPr>
          <w:rFonts w:ascii="Cambria" w:hAnsi="Cambria"/>
        </w:rPr>
        <w:t>,</w:t>
      </w:r>
    </w:p>
    <w:p w14:paraId="43CC19EF" w14:textId="1237C42E" w:rsidR="00924710" w:rsidRPr="00C9283C" w:rsidRDefault="00924710" w:rsidP="00924710">
      <w:pPr>
        <w:jc w:val="both"/>
        <w:rPr>
          <w:rFonts w:ascii="Cambria" w:hAnsi="Cambria"/>
        </w:rPr>
      </w:pPr>
      <w:r w:rsidRPr="00C9283C">
        <w:rPr>
          <w:rFonts w:ascii="Cambria" w:hAnsi="Cambria"/>
        </w:rPr>
        <w:t xml:space="preserve">2. postupci procijenjene vrijednosti jednake ili veće od 5.000,00 eura, a manje ili jednake 15.000,00 eura, </w:t>
      </w:r>
    </w:p>
    <w:p w14:paraId="080BD087" w14:textId="0118740D" w:rsidR="00924710" w:rsidRPr="00C9283C" w:rsidRDefault="00924710" w:rsidP="00924710">
      <w:pPr>
        <w:jc w:val="both"/>
        <w:rPr>
          <w:rFonts w:ascii="Cambria" w:hAnsi="Cambria"/>
        </w:rPr>
      </w:pPr>
      <w:r w:rsidRPr="00C9283C">
        <w:rPr>
          <w:rFonts w:ascii="Cambria" w:hAnsi="Cambria"/>
        </w:rPr>
        <w:t>3. postupci procijenjene vrijednosti veće od 15.000,00 eura, a manje ili jednake 25.000,00 eura za robe i usluge, odnosno manje ili jednake 45.000,00 eura za radov</w:t>
      </w:r>
      <w:r w:rsidR="00DD3547" w:rsidRPr="00C9283C">
        <w:rPr>
          <w:rFonts w:ascii="Cambria" w:hAnsi="Cambria"/>
        </w:rPr>
        <w:t>e,</w:t>
      </w:r>
    </w:p>
    <w:p w14:paraId="484B7155" w14:textId="2228CEB2" w:rsidR="00924710" w:rsidRPr="00C9283C" w:rsidRDefault="00924710" w:rsidP="00924710">
      <w:pPr>
        <w:jc w:val="both"/>
        <w:rPr>
          <w:rFonts w:ascii="Cambria" w:hAnsi="Cambria"/>
          <w:strike/>
        </w:rPr>
      </w:pPr>
      <w:r w:rsidRPr="00C9283C">
        <w:rPr>
          <w:rFonts w:ascii="Cambria" w:hAnsi="Cambria"/>
        </w:rPr>
        <w:t>4. postupci procijenjene vrijednosti veće od 25.000,00 eura i manje od 50.000,00 eura za robe i usluge, odnosno veće od 45.000,00 eura i manje od 100.000,00 eura za radove</w:t>
      </w:r>
      <w:r w:rsidR="005C1862" w:rsidRPr="00C9283C">
        <w:rPr>
          <w:rFonts w:ascii="Cambria" w:hAnsi="Cambria"/>
        </w:rPr>
        <w:t>.</w:t>
      </w:r>
      <w:r w:rsidRPr="00C9283C">
        <w:rPr>
          <w:rFonts w:ascii="Cambria" w:hAnsi="Cambria"/>
        </w:rPr>
        <w:t xml:space="preserve"> </w:t>
      </w:r>
    </w:p>
    <w:p w14:paraId="11479CC1" w14:textId="77777777" w:rsidR="00E32051" w:rsidRPr="00C9283C" w:rsidRDefault="00E32051" w:rsidP="00924710">
      <w:pPr>
        <w:jc w:val="both"/>
        <w:rPr>
          <w:rFonts w:ascii="Cambria" w:hAnsi="Cambria"/>
        </w:rPr>
      </w:pPr>
    </w:p>
    <w:p w14:paraId="0355478C" w14:textId="77777777" w:rsidR="009D73AA" w:rsidRPr="00C9283C" w:rsidRDefault="009D73AA" w:rsidP="00924710">
      <w:pPr>
        <w:jc w:val="both"/>
        <w:rPr>
          <w:rFonts w:ascii="Cambria" w:hAnsi="Cambria"/>
        </w:rPr>
      </w:pPr>
    </w:p>
    <w:p w14:paraId="79A67882" w14:textId="77C0B7D9" w:rsidR="009D73AA" w:rsidRPr="00C9283C" w:rsidRDefault="009D73AA" w:rsidP="00B62469">
      <w:pPr>
        <w:jc w:val="center"/>
        <w:rPr>
          <w:rFonts w:ascii="Cambria" w:hAnsi="Cambria"/>
          <w:b/>
        </w:rPr>
      </w:pPr>
      <w:r w:rsidRPr="00C9283C">
        <w:rPr>
          <w:rFonts w:ascii="Cambria" w:hAnsi="Cambria"/>
          <w:b/>
        </w:rPr>
        <w:t>V. Provedba postupaka jednost</w:t>
      </w:r>
      <w:r w:rsidR="001419EE" w:rsidRPr="00C9283C">
        <w:rPr>
          <w:rFonts w:ascii="Cambria" w:hAnsi="Cambria"/>
          <w:b/>
        </w:rPr>
        <w:t>a</w:t>
      </w:r>
      <w:r w:rsidRPr="00C9283C">
        <w:rPr>
          <w:rFonts w:ascii="Cambria" w:hAnsi="Cambria"/>
          <w:b/>
        </w:rPr>
        <w:t>vne nabave</w:t>
      </w:r>
    </w:p>
    <w:p w14:paraId="026A0B58" w14:textId="77777777" w:rsidR="00380B0F" w:rsidRPr="00C9283C" w:rsidRDefault="00380B0F" w:rsidP="00924710">
      <w:pPr>
        <w:jc w:val="both"/>
        <w:rPr>
          <w:rFonts w:ascii="Cambria" w:hAnsi="Cambria"/>
          <w:b/>
        </w:rPr>
      </w:pPr>
    </w:p>
    <w:p w14:paraId="3941D99B" w14:textId="2062D64F" w:rsidR="00380B0F" w:rsidRPr="00C9283C" w:rsidRDefault="00380B0F" w:rsidP="006F0482">
      <w:pPr>
        <w:pStyle w:val="Odlomakpopisa"/>
        <w:numPr>
          <w:ilvl w:val="0"/>
          <w:numId w:val="24"/>
        </w:numPr>
        <w:jc w:val="both"/>
        <w:rPr>
          <w:rFonts w:ascii="Cambria" w:hAnsi="Cambria"/>
          <w:b/>
        </w:rPr>
      </w:pPr>
      <w:r w:rsidRPr="00C9283C">
        <w:rPr>
          <w:rFonts w:ascii="Cambria" w:hAnsi="Cambria"/>
          <w:b/>
        </w:rPr>
        <w:t>Provedba postupka jednostavne nabave procijenjene vrijednosti manje od 5.000,00 eura</w:t>
      </w:r>
    </w:p>
    <w:p w14:paraId="0244B1BA" w14:textId="77777777" w:rsidR="006F0482" w:rsidRPr="00C9283C" w:rsidRDefault="006F0482" w:rsidP="006F0482">
      <w:pPr>
        <w:pStyle w:val="Odlomakpopisa"/>
        <w:jc w:val="both"/>
        <w:rPr>
          <w:rFonts w:ascii="Cambria" w:hAnsi="Cambria"/>
          <w:b/>
        </w:rPr>
      </w:pPr>
    </w:p>
    <w:p w14:paraId="2E45D05A" w14:textId="25F0D117" w:rsidR="00380B0F" w:rsidRPr="00C9283C" w:rsidRDefault="00B76CAF" w:rsidP="00B62469">
      <w:pPr>
        <w:jc w:val="center"/>
        <w:rPr>
          <w:rFonts w:ascii="Cambria" w:hAnsi="Cambria"/>
        </w:rPr>
      </w:pPr>
      <w:r w:rsidRPr="00C9283C">
        <w:rPr>
          <w:rFonts w:ascii="Cambria" w:hAnsi="Cambria"/>
        </w:rPr>
        <w:t>Članak 6</w:t>
      </w:r>
      <w:r w:rsidR="00380B0F" w:rsidRPr="00C9283C">
        <w:rPr>
          <w:rFonts w:ascii="Cambria" w:hAnsi="Cambria"/>
        </w:rPr>
        <w:t>.</w:t>
      </w:r>
    </w:p>
    <w:p w14:paraId="679B3832" w14:textId="77777777" w:rsidR="00380B0F" w:rsidRPr="00C9283C" w:rsidRDefault="000C6180" w:rsidP="007A4134">
      <w:pPr>
        <w:spacing w:line="259" w:lineRule="auto"/>
        <w:jc w:val="both"/>
        <w:rPr>
          <w:rFonts w:ascii="Cambria" w:hAnsi="Cambria"/>
        </w:rPr>
      </w:pPr>
      <w:r w:rsidRPr="00C9283C">
        <w:rPr>
          <w:rFonts w:ascii="Cambria" w:hAnsi="Cambria"/>
        </w:rPr>
        <w:t xml:space="preserve">(1) </w:t>
      </w:r>
      <w:r w:rsidR="005C58F3" w:rsidRPr="00C9283C">
        <w:rPr>
          <w:rFonts w:ascii="Cambria" w:hAnsi="Cambria"/>
        </w:rPr>
        <w:t>Postupak jednostavne nabave</w:t>
      </w:r>
      <w:r w:rsidR="007A4134" w:rsidRPr="00C9283C">
        <w:rPr>
          <w:rFonts w:ascii="Cambria" w:hAnsi="Cambria"/>
        </w:rPr>
        <w:t xml:space="preserve"> </w:t>
      </w:r>
      <w:r w:rsidR="00380B0F" w:rsidRPr="00C9283C">
        <w:rPr>
          <w:rFonts w:ascii="Cambria" w:hAnsi="Cambria"/>
        </w:rPr>
        <w:t xml:space="preserve">procijenjene vrijednosti manje od </w:t>
      </w:r>
      <w:r w:rsidR="007A4134" w:rsidRPr="00C9283C">
        <w:rPr>
          <w:rFonts w:ascii="Cambria" w:hAnsi="Cambria"/>
        </w:rPr>
        <w:t>5.000,00 eura</w:t>
      </w:r>
      <w:r w:rsidR="008A3EBC" w:rsidRPr="00C9283C">
        <w:rPr>
          <w:rFonts w:ascii="Cambria" w:hAnsi="Cambria"/>
        </w:rPr>
        <w:t xml:space="preserve"> (bez PDV-a) </w:t>
      </w:r>
      <w:r w:rsidR="00380B0F" w:rsidRPr="00C9283C">
        <w:rPr>
          <w:rFonts w:ascii="Cambria" w:hAnsi="Cambria"/>
        </w:rPr>
        <w:t>Škola provodi izdavanjem narudžbenice sukladno Odluci o proceduri</w:t>
      </w:r>
      <w:r w:rsidR="00520794" w:rsidRPr="00C9283C">
        <w:rPr>
          <w:rFonts w:ascii="Cambria" w:hAnsi="Cambria"/>
        </w:rPr>
        <w:t xml:space="preserve"> izdavanja narudžbenica</w:t>
      </w:r>
      <w:r w:rsidR="00380B0F" w:rsidRPr="00C9283C">
        <w:rPr>
          <w:rFonts w:ascii="Cambria" w:hAnsi="Cambria"/>
        </w:rPr>
        <w:t xml:space="preserve"> ili potpisivanjem ugovora s jednim gospodarskim subjektom po vlastitom izboru sukladno Proceduri stvaranja ugovornih obveza.</w:t>
      </w:r>
    </w:p>
    <w:p w14:paraId="48C7C2A9" w14:textId="77777777" w:rsidR="00380B0F" w:rsidRPr="00C9283C" w:rsidRDefault="000C6180" w:rsidP="007A4134">
      <w:pPr>
        <w:spacing w:line="259" w:lineRule="auto"/>
        <w:jc w:val="both"/>
        <w:rPr>
          <w:rFonts w:ascii="Cambria" w:hAnsi="Cambria"/>
        </w:rPr>
      </w:pPr>
      <w:r w:rsidRPr="00C9283C">
        <w:rPr>
          <w:rFonts w:ascii="Cambria" w:hAnsi="Cambria"/>
        </w:rPr>
        <w:t xml:space="preserve">(2) </w:t>
      </w:r>
      <w:r w:rsidR="00380B0F" w:rsidRPr="00C9283C">
        <w:rPr>
          <w:rFonts w:ascii="Cambria" w:hAnsi="Cambria"/>
        </w:rPr>
        <w:t>Narudžbenicu izdaj</w:t>
      </w:r>
      <w:r w:rsidR="007A4134" w:rsidRPr="00C9283C">
        <w:rPr>
          <w:rFonts w:ascii="Cambria" w:hAnsi="Cambria"/>
        </w:rPr>
        <w:t>e i potpisuje ravnatelj Škole</w:t>
      </w:r>
      <w:r w:rsidR="00380B0F" w:rsidRPr="00C9283C">
        <w:rPr>
          <w:rFonts w:ascii="Cambria" w:hAnsi="Cambria"/>
        </w:rPr>
        <w:t>,</w:t>
      </w:r>
      <w:r w:rsidR="007A4134" w:rsidRPr="00C9283C">
        <w:rPr>
          <w:rFonts w:ascii="Cambria" w:hAnsi="Cambria"/>
        </w:rPr>
        <w:t xml:space="preserve"> a ugovore potpisuje ravnatelj Š</w:t>
      </w:r>
      <w:r w:rsidR="00380B0F" w:rsidRPr="00C9283C">
        <w:rPr>
          <w:rFonts w:ascii="Cambria" w:hAnsi="Cambria"/>
        </w:rPr>
        <w:t>kole.</w:t>
      </w:r>
    </w:p>
    <w:p w14:paraId="3283A7D6" w14:textId="77777777" w:rsidR="007A4134" w:rsidRPr="00C9283C" w:rsidRDefault="007A4134" w:rsidP="007A4134">
      <w:pPr>
        <w:spacing w:line="259" w:lineRule="auto"/>
        <w:jc w:val="both"/>
        <w:rPr>
          <w:rFonts w:ascii="Cambria" w:hAnsi="Cambria"/>
        </w:rPr>
      </w:pPr>
    </w:p>
    <w:p w14:paraId="15A1761D" w14:textId="6CAAAF8E" w:rsidR="007A4134" w:rsidRPr="00C9283C" w:rsidRDefault="007A4134" w:rsidP="006F0482">
      <w:pPr>
        <w:pStyle w:val="Odlomakpopisa"/>
        <w:numPr>
          <w:ilvl w:val="0"/>
          <w:numId w:val="24"/>
        </w:numPr>
        <w:jc w:val="both"/>
        <w:rPr>
          <w:rFonts w:ascii="Cambria" w:hAnsi="Cambria"/>
          <w:b/>
        </w:rPr>
      </w:pPr>
      <w:r w:rsidRPr="00C9283C">
        <w:rPr>
          <w:rFonts w:ascii="Cambria" w:hAnsi="Cambria"/>
          <w:b/>
        </w:rPr>
        <w:t>Provedba postupka  jednostavne nabave proc</w:t>
      </w:r>
      <w:r w:rsidR="008D5668" w:rsidRPr="00C9283C">
        <w:rPr>
          <w:rFonts w:ascii="Cambria" w:hAnsi="Cambria"/>
          <w:b/>
        </w:rPr>
        <w:t>i</w:t>
      </w:r>
      <w:r w:rsidRPr="00C9283C">
        <w:rPr>
          <w:rFonts w:ascii="Cambria" w:hAnsi="Cambria"/>
          <w:b/>
        </w:rPr>
        <w:t>jenjene vrijednosti jednake ili veće</w:t>
      </w:r>
      <w:r w:rsidR="006F0482" w:rsidRPr="00C9283C">
        <w:rPr>
          <w:rFonts w:ascii="Cambria" w:hAnsi="Cambria"/>
          <w:b/>
        </w:rPr>
        <w:t xml:space="preserve"> </w:t>
      </w:r>
      <w:r w:rsidRPr="00C9283C">
        <w:rPr>
          <w:rFonts w:ascii="Cambria" w:hAnsi="Cambria"/>
          <w:b/>
        </w:rPr>
        <w:t>od 5.000,00 eura, a manje ili jednake 15.000,00 eura</w:t>
      </w:r>
    </w:p>
    <w:p w14:paraId="6E3CE177" w14:textId="77777777" w:rsidR="007A4134" w:rsidRPr="00C9283C" w:rsidRDefault="007A4134" w:rsidP="007A4134">
      <w:pPr>
        <w:rPr>
          <w:rFonts w:ascii="Cambria" w:hAnsi="Cambria"/>
        </w:rPr>
      </w:pPr>
    </w:p>
    <w:p w14:paraId="30A29582" w14:textId="302F698B" w:rsidR="007A4134" w:rsidRPr="00C9283C" w:rsidRDefault="00B76CAF" w:rsidP="00B62469">
      <w:pPr>
        <w:jc w:val="center"/>
        <w:rPr>
          <w:rFonts w:ascii="Cambria" w:hAnsi="Cambria"/>
        </w:rPr>
      </w:pPr>
      <w:r w:rsidRPr="00C9283C">
        <w:rPr>
          <w:rFonts w:ascii="Cambria" w:hAnsi="Cambria"/>
        </w:rPr>
        <w:t>Članak 7</w:t>
      </w:r>
      <w:r w:rsidR="007A4134" w:rsidRPr="00C9283C">
        <w:rPr>
          <w:rFonts w:ascii="Cambria" w:hAnsi="Cambria"/>
        </w:rPr>
        <w:t>.</w:t>
      </w:r>
    </w:p>
    <w:p w14:paraId="20AD6E8C" w14:textId="77777777" w:rsidR="007A4134" w:rsidRPr="00C9283C" w:rsidRDefault="000C6180" w:rsidP="00190500">
      <w:pPr>
        <w:spacing w:line="259" w:lineRule="auto"/>
        <w:jc w:val="both"/>
        <w:rPr>
          <w:rFonts w:ascii="Cambria" w:hAnsi="Cambria"/>
        </w:rPr>
      </w:pPr>
      <w:r w:rsidRPr="00C9283C">
        <w:rPr>
          <w:rFonts w:ascii="Cambria" w:hAnsi="Cambria"/>
        </w:rPr>
        <w:t xml:space="preserve">(1) </w:t>
      </w:r>
      <w:r w:rsidR="007A4134" w:rsidRPr="00C9283C">
        <w:rPr>
          <w:rFonts w:ascii="Cambria" w:hAnsi="Cambria"/>
        </w:rPr>
        <w:t>Postupak jednostavne nabave</w:t>
      </w:r>
      <w:r w:rsidR="00B62BCD" w:rsidRPr="00C9283C">
        <w:rPr>
          <w:rFonts w:ascii="Cambria" w:hAnsi="Cambria"/>
        </w:rPr>
        <w:t xml:space="preserve"> proc</w:t>
      </w:r>
      <w:r w:rsidR="009B2D5A" w:rsidRPr="00C9283C">
        <w:rPr>
          <w:rFonts w:ascii="Cambria" w:hAnsi="Cambria"/>
        </w:rPr>
        <w:t>i</w:t>
      </w:r>
      <w:r w:rsidR="00B62BCD" w:rsidRPr="00C9283C">
        <w:rPr>
          <w:rFonts w:ascii="Cambria" w:hAnsi="Cambria"/>
        </w:rPr>
        <w:t xml:space="preserve">jenjene vrijednosti jednake ili veće od 5.000,00 eura, a manje ili jednake 15.000,00 eura </w:t>
      </w:r>
      <w:r w:rsidR="007A4134" w:rsidRPr="00C9283C">
        <w:rPr>
          <w:rFonts w:ascii="Cambria" w:hAnsi="Cambria"/>
        </w:rPr>
        <w:t xml:space="preserve"> provodi ravnatelj Škole </w:t>
      </w:r>
      <w:r w:rsidR="00753683" w:rsidRPr="00C9283C">
        <w:rPr>
          <w:rFonts w:ascii="Cambria" w:hAnsi="Cambria"/>
        </w:rPr>
        <w:t xml:space="preserve">s </w:t>
      </w:r>
      <w:r w:rsidR="008A3EBC" w:rsidRPr="00C9283C">
        <w:rPr>
          <w:rFonts w:ascii="Cambria" w:hAnsi="Cambria"/>
        </w:rPr>
        <w:t>pozivom z</w:t>
      </w:r>
      <w:r w:rsidR="007A4134" w:rsidRPr="00C9283C">
        <w:rPr>
          <w:rFonts w:ascii="Cambria" w:hAnsi="Cambria"/>
        </w:rPr>
        <w:t>a dostavu ponuda od najmanje tri (3) gospodarska s</w:t>
      </w:r>
      <w:r w:rsidR="00F94EB1" w:rsidRPr="00C9283C">
        <w:rPr>
          <w:rFonts w:ascii="Cambria" w:hAnsi="Cambria"/>
        </w:rPr>
        <w:t>ubjekta po vlastitom izboru</w:t>
      </w:r>
      <w:r w:rsidR="005F5026" w:rsidRPr="00C9283C">
        <w:rPr>
          <w:rFonts w:ascii="Cambria" w:hAnsi="Cambria"/>
        </w:rPr>
        <w:t>.</w:t>
      </w:r>
    </w:p>
    <w:p w14:paraId="3876A815" w14:textId="77777777" w:rsidR="0093601A" w:rsidRPr="00C9283C" w:rsidRDefault="008A3EBC" w:rsidP="00190500">
      <w:pPr>
        <w:spacing w:line="259" w:lineRule="auto"/>
        <w:jc w:val="both"/>
        <w:rPr>
          <w:rFonts w:ascii="Cambria" w:hAnsi="Cambria"/>
        </w:rPr>
      </w:pPr>
      <w:r w:rsidRPr="00C9283C">
        <w:rPr>
          <w:rFonts w:ascii="Cambria" w:hAnsi="Cambria"/>
        </w:rPr>
        <w:t>(2) Poziv</w:t>
      </w:r>
      <w:r w:rsidR="0093601A" w:rsidRPr="00C9283C">
        <w:rPr>
          <w:rFonts w:ascii="Cambria" w:hAnsi="Cambria"/>
        </w:rPr>
        <w:t xml:space="preserve"> za dostavu ponuda može se uputiti </w:t>
      </w:r>
      <w:r w:rsidR="000966FC" w:rsidRPr="00C9283C">
        <w:rPr>
          <w:rFonts w:ascii="Cambria" w:hAnsi="Cambria"/>
        </w:rPr>
        <w:t>poštom, elektroničkom poštom, a može se objaviti i</w:t>
      </w:r>
      <w:r w:rsidRPr="00C9283C">
        <w:rPr>
          <w:rFonts w:ascii="Cambria" w:hAnsi="Cambria"/>
        </w:rPr>
        <w:t xml:space="preserve"> na mrežnoj</w:t>
      </w:r>
      <w:r w:rsidR="000966FC" w:rsidRPr="00C9283C">
        <w:rPr>
          <w:rFonts w:ascii="Cambria" w:hAnsi="Cambria"/>
        </w:rPr>
        <w:t xml:space="preserve"> stranici Škole ili putem  modula jednostavne nabave u EOJN RH.</w:t>
      </w:r>
    </w:p>
    <w:p w14:paraId="1639C0EF" w14:textId="3174C8F7" w:rsidR="00206A34" w:rsidRPr="00C9283C" w:rsidRDefault="000C6180" w:rsidP="0062555E">
      <w:pPr>
        <w:spacing w:line="259" w:lineRule="auto"/>
        <w:jc w:val="both"/>
        <w:rPr>
          <w:rFonts w:ascii="Cambria" w:hAnsi="Cambria"/>
        </w:rPr>
      </w:pPr>
      <w:r w:rsidRPr="00C9283C">
        <w:rPr>
          <w:rFonts w:ascii="Cambria" w:hAnsi="Cambria"/>
        </w:rPr>
        <w:t xml:space="preserve">(3) </w:t>
      </w:r>
      <w:r w:rsidR="007A4134" w:rsidRPr="00C9283C">
        <w:rPr>
          <w:rFonts w:ascii="Cambria" w:hAnsi="Cambria"/>
        </w:rPr>
        <w:t>Na provođenje ovog postupka primjenjuje se Odluka o p</w:t>
      </w:r>
      <w:r w:rsidR="002F4D91" w:rsidRPr="00C9283C">
        <w:rPr>
          <w:rFonts w:ascii="Cambria" w:hAnsi="Cambria"/>
        </w:rPr>
        <w:t>roceduri izdavanja narudžbenica</w:t>
      </w:r>
      <w:r w:rsidR="007A4134" w:rsidRPr="00C9283C">
        <w:rPr>
          <w:rFonts w:ascii="Cambria" w:hAnsi="Cambria"/>
        </w:rPr>
        <w:t xml:space="preserve"> i Procedura stvaranja ugovornih obveza.</w:t>
      </w:r>
    </w:p>
    <w:p w14:paraId="40AB4B6B" w14:textId="128E5072" w:rsidR="00206A34" w:rsidRPr="00C9283C" w:rsidRDefault="000C6180" w:rsidP="00190500">
      <w:pPr>
        <w:jc w:val="both"/>
        <w:rPr>
          <w:rFonts w:ascii="Cambria" w:hAnsi="Cambria"/>
        </w:rPr>
      </w:pPr>
      <w:r w:rsidRPr="00C9283C">
        <w:rPr>
          <w:rFonts w:ascii="Cambria" w:hAnsi="Cambria"/>
        </w:rPr>
        <w:lastRenderedPageBreak/>
        <w:t xml:space="preserve">(4) </w:t>
      </w:r>
      <w:r w:rsidR="00206A34" w:rsidRPr="00C9283C">
        <w:rPr>
          <w:rFonts w:ascii="Cambria" w:hAnsi="Cambria"/>
        </w:rPr>
        <w:t>Odluku o odabiru ili poništenju</w:t>
      </w:r>
      <w:r w:rsidR="0093601A" w:rsidRPr="00C9283C">
        <w:rPr>
          <w:rFonts w:ascii="Cambria" w:hAnsi="Cambria"/>
        </w:rPr>
        <w:t xml:space="preserve"> postupka</w:t>
      </w:r>
      <w:r w:rsidR="00206A34" w:rsidRPr="00C9283C">
        <w:rPr>
          <w:rFonts w:ascii="Cambria" w:hAnsi="Cambria"/>
        </w:rPr>
        <w:t xml:space="preserve"> donosi ravnatelj</w:t>
      </w:r>
      <w:r w:rsidR="005F5026" w:rsidRPr="00C9283C">
        <w:rPr>
          <w:rFonts w:ascii="Cambria" w:hAnsi="Cambria"/>
        </w:rPr>
        <w:t xml:space="preserve"> Škole</w:t>
      </w:r>
      <w:r w:rsidR="00206A34" w:rsidRPr="00C9283C">
        <w:rPr>
          <w:rFonts w:ascii="Cambria" w:hAnsi="Cambria"/>
        </w:rPr>
        <w:t>.</w:t>
      </w:r>
    </w:p>
    <w:p w14:paraId="78B0D2DB" w14:textId="77777777" w:rsidR="00DD3547" w:rsidRPr="00C9283C" w:rsidRDefault="00DD3547" w:rsidP="00190500">
      <w:pPr>
        <w:jc w:val="both"/>
        <w:rPr>
          <w:rFonts w:ascii="Cambria" w:hAnsi="Cambria"/>
        </w:rPr>
      </w:pPr>
    </w:p>
    <w:p w14:paraId="4F355DE5" w14:textId="4E515FA0" w:rsidR="00176CA9" w:rsidRPr="00C9283C" w:rsidRDefault="00176CA9" w:rsidP="006F0482">
      <w:pPr>
        <w:pStyle w:val="Odlomakpopisa"/>
        <w:numPr>
          <w:ilvl w:val="0"/>
          <w:numId w:val="24"/>
        </w:numPr>
        <w:jc w:val="both"/>
        <w:rPr>
          <w:rFonts w:ascii="Cambria" w:hAnsi="Cambria"/>
          <w:b/>
          <w:bCs/>
        </w:rPr>
      </w:pPr>
      <w:r w:rsidRPr="00C9283C">
        <w:rPr>
          <w:rFonts w:ascii="Cambria" w:hAnsi="Cambria"/>
          <w:b/>
          <w:bCs/>
        </w:rPr>
        <w:t>Provedba postupaka jednostavne nabave procijenjene vrijednosti veće od 15.000,00 eura, a manje ili jednake 25.000,00 eura za robe i usluge, odnosno manje ili jednake 45.000,00 eura za radove</w:t>
      </w:r>
    </w:p>
    <w:p w14:paraId="69E81007" w14:textId="77777777" w:rsidR="00176CA9" w:rsidRPr="00C9283C" w:rsidRDefault="00176CA9" w:rsidP="00176CA9">
      <w:pPr>
        <w:jc w:val="both"/>
        <w:rPr>
          <w:rFonts w:ascii="Cambria" w:hAnsi="Cambria"/>
        </w:rPr>
      </w:pPr>
    </w:p>
    <w:p w14:paraId="39476B51" w14:textId="219091D8" w:rsidR="00176CA9" w:rsidRPr="00C9283C" w:rsidRDefault="00176CA9" w:rsidP="00863D3E">
      <w:pPr>
        <w:jc w:val="center"/>
        <w:rPr>
          <w:rFonts w:ascii="Cambria" w:hAnsi="Cambria"/>
        </w:rPr>
      </w:pPr>
      <w:r w:rsidRPr="00C9283C">
        <w:rPr>
          <w:rFonts w:ascii="Cambria" w:hAnsi="Cambria"/>
        </w:rPr>
        <w:t>Članak 8.</w:t>
      </w:r>
    </w:p>
    <w:p w14:paraId="2F38807B" w14:textId="2563FAAE" w:rsidR="00176CA9" w:rsidRPr="00C9283C" w:rsidRDefault="00176CA9" w:rsidP="00176CA9">
      <w:pPr>
        <w:jc w:val="both"/>
        <w:rPr>
          <w:rFonts w:ascii="Cambria" w:hAnsi="Cambria"/>
        </w:rPr>
      </w:pPr>
      <w:r w:rsidRPr="00C9283C">
        <w:rPr>
          <w:rFonts w:ascii="Cambria" w:hAnsi="Cambria"/>
        </w:rPr>
        <w:t>Postupak jednostavne nabave procijenjene vrijednosti veće od 15.000,00 eura, a manje ili jednake 25.000,00 eura za robe i usluge, odnosno manje ili jednake 45.000,00 eura za radove,  Škola je obvezna provodi putem modula jednostavne nabave u EOJN RH, slanjem poziva na dostavu ponude najmanje trima (3) gospodarskim subjektima po vlastitom izboru.</w:t>
      </w:r>
    </w:p>
    <w:p w14:paraId="689E85D8" w14:textId="77777777" w:rsidR="00176CA9" w:rsidRPr="00C9283C" w:rsidRDefault="00176CA9" w:rsidP="00176CA9">
      <w:pPr>
        <w:jc w:val="both"/>
        <w:rPr>
          <w:rFonts w:ascii="Cambria" w:hAnsi="Cambria"/>
        </w:rPr>
      </w:pPr>
    </w:p>
    <w:p w14:paraId="4D5FFB26" w14:textId="4B682FB6" w:rsidR="00176CA9" w:rsidRPr="00C9283C" w:rsidRDefault="00176CA9" w:rsidP="006F0482">
      <w:pPr>
        <w:pStyle w:val="Odlomakpopisa"/>
        <w:numPr>
          <w:ilvl w:val="0"/>
          <w:numId w:val="24"/>
        </w:numPr>
        <w:jc w:val="both"/>
        <w:rPr>
          <w:rFonts w:ascii="Cambria" w:hAnsi="Cambria"/>
          <w:b/>
          <w:bCs/>
        </w:rPr>
      </w:pPr>
      <w:r w:rsidRPr="00C9283C">
        <w:rPr>
          <w:rFonts w:ascii="Cambria" w:hAnsi="Cambria"/>
          <w:b/>
          <w:bCs/>
        </w:rPr>
        <w:t>Provedba postupaka jednostavne nabave procijenjene vrijednosti veće od 25.000,00 eura i manje od 50.000,00 eura za robe i usluge, odnosno veće od 45.000,00 eura i manje od 100.000,00 eura za radove</w:t>
      </w:r>
    </w:p>
    <w:p w14:paraId="07AA7C5F" w14:textId="77777777" w:rsidR="003B78A9" w:rsidRPr="00C9283C" w:rsidRDefault="003B78A9" w:rsidP="003B78A9">
      <w:pPr>
        <w:rPr>
          <w:rFonts w:ascii="Cambria" w:hAnsi="Cambria"/>
          <w:b/>
        </w:rPr>
      </w:pPr>
    </w:p>
    <w:p w14:paraId="617FE308" w14:textId="0379FA8C" w:rsidR="00536576" w:rsidRPr="00C9283C" w:rsidRDefault="00536576" w:rsidP="00863D3E">
      <w:pPr>
        <w:jc w:val="center"/>
        <w:rPr>
          <w:rFonts w:ascii="Cambria" w:hAnsi="Cambria"/>
          <w:bCs/>
        </w:rPr>
      </w:pPr>
      <w:r w:rsidRPr="00C9283C">
        <w:rPr>
          <w:rFonts w:ascii="Cambria" w:hAnsi="Cambria"/>
          <w:bCs/>
        </w:rPr>
        <w:t>Članak 9.</w:t>
      </w:r>
    </w:p>
    <w:p w14:paraId="5BAE069E" w14:textId="6432CC8A" w:rsidR="000C6180" w:rsidRPr="00C9283C" w:rsidRDefault="000C6180" w:rsidP="0039207C">
      <w:pPr>
        <w:jc w:val="both"/>
        <w:rPr>
          <w:rFonts w:ascii="Cambria" w:hAnsi="Cambria"/>
        </w:rPr>
      </w:pPr>
      <w:r w:rsidRPr="00C9283C">
        <w:rPr>
          <w:rFonts w:ascii="Cambria" w:hAnsi="Cambria"/>
        </w:rPr>
        <w:t>(</w:t>
      </w:r>
      <w:r w:rsidR="00176CA9" w:rsidRPr="00C9283C">
        <w:rPr>
          <w:rFonts w:ascii="Cambria" w:hAnsi="Cambria"/>
        </w:rPr>
        <w:t>1</w:t>
      </w:r>
      <w:r w:rsidRPr="00C9283C">
        <w:rPr>
          <w:rFonts w:ascii="Cambria" w:hAnsi="Cambria"/>
        </w:rPr>
        <w:t xml:space="preserve">) </w:t>
      </w:r>
      <w:r w:rsidR="007505EC" w:rsidRPr="00C9283C">
        <w:rPr>
          <w:rFonts w:ascii="Cambria" w:hAnsi="Cambria"/>
        </w:rPr>
        <w:t>Po</w:t>
      </w:r>
      <w:r w:rsidR="00973EFA" w:rsidRPr="00C9283C">
        <w:rPr>
          <w:rFonts w:ascii="Cambria" w:hAnsi="Cambria"/>
        </w:rPr>
        <w:t xml:space="preserve">stupak </w:t>
      </w:r>
      <w:r w:rsidR="00233594" w:rsidRPr="00C9283C">
        <w:rPr>
          <w:rFonts w:ascii="Cambria" w:hAnsi="Cambria"/>
        </w:rPr>
        <w:t xml:space="preserve">jednostavne nabave </w:t>
      </w:r>
      <w:r w:rsidR="00973EFA" w:rsidRPr="00C9283C">
        <w:rPr>
          <w:rFonts w:ascii="Cambria" w:hAnsi="Cambria"/>
        </w:rPr>
        <w:t>procijenjene vrijednosti veće od 25.000,00 eura i manje od 50.000,00 eura za robe i usluge, odnosno veće od 45.000,00 eura i manje od 100.000,00 eura za radove, Škola</w:t>
      </w:r>
      <w:r w:rsidR="00874F35" w:rsidRPr="00C9283C">
        <w:rPr>
          <w:rFonts w:ascii="Cambria" w:hAnsi="Cambria"/>
        </w:rPr>
        <w:t xml:space="preserve"> je obvez</w:t>
      </w:r>
      <w:r w:rsidR="002125E5" w:rsidRPr="00C9283C">
        <w:rPr>
          <w:rFonts w:ascii="Cambria" w:hAnsi="Cambria"/>
        </w:rPr>
        <w:t xml:space="preserve">na </w:t>
      </w:r>
      <w:r w:rsidR="00973EFA" w:rsidRPr="00C9283C">
        <w:rPr>
          <w:rFonts w:ascii="Cambria" w:hAnsi="Cambria"/>
        </w:rPr>
        <w:t xml:space="preserve"> </w:t>
      </w:r>
      <w:r w:rsidR="00233594" w:rsidRPr="00C9283C">
        <w:rPr>
          <w:rFonts w:ascii="Cambria" w:hAnsi="Cambria"/>
        </w:rPr>
        <w:t xml:space="preserve">provesti putem javne objave </w:t>
      </w:r>
      <w:r w:rsidR="002125E5" w:rsidRPr="00C9283C">
        <w:rPr>
          <w:rFonts w:ascii="Cambria" w:hAnsi="Cambria"/>
        </w:rPr>
        <w:t>u m</w:t>
      </w:r>
      <w:r w:rsidR="0000074A" w:rsidRPr="00C9283C">
        <w:rPr>
          <w:rFonts w:ascii="Cambria" w:hAnsi="Cambria"/>
        </w:rPr>
        <w:t>o</w:t>
      </w:r>
      <w:r w:rsidR="00973EFA" w:rsidRPr="00C9283C">
        <w:rPr>
          <w:rFonts w:ascii="Cambria" w:hAnsi="Cambria"/>
        </w:rPr>
        <w:t>dulu jednostavne nabave EOJN RH.</w:t>
      </w:r>
    </w:p>
    <w:p w14:paraId="3E40CF03" w14:textId="44D24E37" w:rsidR="0039207C" w:rsidRPr="00C9283C" w:rsidRDefault="000C6180" w:rsidP="007F2D10">
      <w:pPr>
        <w:jc w:val="both"/>
        <w:rPr>
          <w:rFonts w:ascii="Cambria" w:hAnsi="Cambria"/>
        </w:rPr>
      </w:pPr>
      <w:r w:rsidRPr="00C9283C">
        <w:rPr>
          <w:rFonts w:ascii="Cambria" w:hAnsi="Cambria"/>
        </w:rPr>
        <w:t>(</w:t>
      </w:r>
      <w:r w:rsidR="00176CA9" w:rsidRPr="00C9283C">
        <w:rPr>
          <w:rFonts w:ascii="Cambria" w:hAnsi="Cambria"/>
        </w:rPr>
        <w:t>2</w:t>
      </w:r>
      <w:r w:rsidRPr="00C9283C">
        <w:rPr>
          <w:rFonts w:ascii="Cambria" w:hAnsi="Cambria"/>
        </w:rPr>
        <w:t xml:space="preserve">) </w:t>
      </w:r>
      <w:r w:rsidR="0039207C" w:rsidRPr="00C9283C">
        <w:rPr>
          <w:rFonts w:ascii="Cambria" w:hAnsi="Cambria"/>
        </w:rPr>
        <w:t xml:space="preserve">Iznimno od stavka </w:t>
      </w:r>
      <w:r w:rsidR="00176CA9" w:rsidRPr="00C9283C">
        <w:rPr>
          <w:rFonts w:ascii="Cambria" w:hAnsi="Cambria"/>
        </w:rPr>
        <w:t>1</w:t>
      </w:r>
      <w:r w:rsidR="0039207C" w:rsidRPr="00C9283C">
        <w:rPr>
          <w:rFonts w:ascii="Cambria" w:hAnsi="Cambria"/>
        </w:rPr>
        <w:t>. ovoga članka, Škola nije obvezna provesti postupak jednostavne nabave putem javne objave u modulu jednostavne nabave</w:t>
      </w:r>
      <w:r w:rsidR="00FA19BB" w:rsidRPr="00C9283C">
        <w:rPr>
          <w:rFonts w:ascii="Cambria" w:hAnsi="Cambria"/>
        </w:rPr>
        <w:t xml:space="preserve"> EOJN RH</w:t>
      </w:r>
      <w:r w:rsidR="0039207C" w:rsidRPr="00C9283C">
        <w:rPr>
          <w:rFonts w:ascii="Cambria" w:hAnsi="Cambria"/>
        </w:rPr>
        <w:t xml:space="preserve">, već ga provodi sukladno </w:t>
      </w:r>
      <w:r w:rsidR="00176CA9" w:rsidRPr="00C9283C">
        <w:rPr>
          <w:rFonts w:ascii="Cambria" w:hAnsi="Cambria"/>
        </w:rPr>
        <w:t xml:space="preserve">članku 8. </w:t>
      </w:r>
      <w:r w:rsidR="00DD3547" w:rsidRPr="00C9283C">
        <w:rPr>
          <w:rFonts w:ascii="Cambria" w:hAnsi="Cambria"/>
        </w:rPr>
        <w:t>ovog</w:t>
      </w:r>
      <w:r w:rsidR="00176CA9" w:rsidRPr="00C9283C">
        <w:rPr>
          <w:rFonts w:ascii="Cambria" w:hAnsi="Cambria"/>
        </w:rPr>
        <w:t xml:space="preserve"> Pravilnika</w:t>
      </w:r>
      <w:r w:rsidR="0039207C" w:rsidRPr="00C9283C">
        <w:rPr>
          <w:rFonts w:ascii="Cambria" w:hAnsi="Cambria"/>
        </w:rPr>
        <w:t>:</w:t>
      </w:r>
    </w:p>
    <w:p w14:paraId="57528A58" w14:textId="77777777" w:rsidR="0039207C" w:rsidRPr="00C9283C" w:rsidRDefault="0039207C" w:rsidP="007F2D10">
      <w:pPr>
        <w:pStyle w:val="box483254"/>
        <w:shd w:val="clear" w:color="auto" w:fill="FFFFFF"/>
        <w:spacing w:before="0" w:beforeAutospacing="0" w:after="48" w:afterAutospacing="0"/>
        <w:ind w:firstLine="408"/>
        <w:jc w:val="both"/>
        <w:textAlignment w:val="baseline"/>
        <w:rPr>
          <w:rFonts w:ascii="Cambria" w:hAnsi="Cambria"/>
        </w:rPr>
      </w:pPr>
      <w:r w:rsidRPr="00C9283C">
        <w:rPr>
          <w:rFonts w:ascii="Cambria" w:hAnsi="Cambria"/>
        </w:rPr>
        <w:t>a) ako nije podnesena nijedna ponuda ili nijedna valjana ponuda u prethodno provedenom postupku jednostavne nabave, pod uvjetom da početni ugovorni uvjeti nisu bitno izmijenjeni</w:t>
      </w:r>
    </w:p>
    <w:p w14:paraId="14922D29" w14:textId="77777777" w:rsidR="0039207C" w:rsidRPr="00C9283C" w:rsidRDefault="0039207C" w:rsidP="007F2D10">
      <w:pPr>
        <w:pStyle w:val="box483254"/>
        <w:shd w:val="clear" w:color="auto" w:fill="FFFFFF"/>
        <w:spacing w:before="0" w:beforeAutospacing="0" w:after="48" w:afterAutospacing="0"/>
        <w:ind w:firstLine="408"/>
        <w:jc w:val="both"/>
        <w:textAlignment w:val="baseline"/>
        <w:rPr>
          <w:rFonts w:ascii="Cambria" w:hAnsi="Cambria"/>
        </w:rPr>
      </w:pPr>
      <w:r w:rsidRPr="00C9283C">
        <w:rPr>
          <w:rFonts w:ascii="Cambria" w:hAnsi="Cambria"/>
        </w:rPr>
        <w:t>b) ako zbog objektivnih razloga predmet nabave može izvršiti, isporučiti ili pružiti samo određeni gospodarski subjekt, i to:</w:t>
      </w:r>
    </w:p>
    <w:p w14:paraId="46DB338B" w14:textId="77777777" w:rsidR="0039207C" w:rsidRPr="00C9283C" w:rsidRDefault="0039207C" w:rsidP="007F2D10">
      <w:pPr>
        <w:pStyle w:val="box483254"/>
        <w:shd w:val="clear" w:color="auto" w:fill="FFFFFF"/>
        <w:spacing w:before="0" w:beforeAutospacing="0" w:after="48" w:afterAutospacing="0"/>
        <w:ind w:firstLine="408"/>
        <w:jc w:val="both"/>
        <w:textAlignment w:val="baseline"/>
        <w:rPr>
          <w:rFonts w:ascii="Cambria" w:hAnsi="Cambria"/>
        </w:rPr>
      </w:pPr>
      <w:r w:rsidRPr="00C9283C">
        <w:rPr>
          <w:rFonts w:ascii="Cambria" w:hAnsi="Cambria"/>
        </w:rPr>
        <w:t>1. ako je predmet nabave stvaranje ili stjecanje jedinstvenog umjetničkog djela ili umjetničke izvedbe</w:t>
      </w:r>
    </w:p>
    <w:p w14:paraId="6255376E" w14:textId="77777777" w:rsidR="0039207C" w:rsidRPr="00C9283C" w:rsidRDefault="0039207C" w:rsidP="007F2D10">
      <w:pPr>
        <w:pStyle w:val="box483254"/>
        <w:shd w:val="clear" w:color="auto" w:fill="FFFFFF"/>
        <w:spacing w:before="0" w:beforeAutospacing="0" w:after="48" w:afterAutospacing="0"/>
        <w:ind w:firstLine="408"/>
        <w:jc w:val="both"/>
        <w:textAlignment w:val="baseline"/>
        <w:rPr>
          <w:rFonts w:ascii="Cambria" w:hAnsi="Cambria"/>
        </w:rPr>
      </w:pPr>
      <w:r w:rsidRPr="00C9283C">
        <w:rPr>
          <w:rFonts w:ascii="Cambria" w:hAnsi="Cambria"/>
        </w:rPr>
        <w:t>2. ako iz tehničkih razloga predmet nabave može isporučiti samo određeni gospodarski subjekt ili</w:t>
      </w:r>
    </w:p>
    <w:p w14:paraId="7A3C724A" w14:textId="77777777" w:rsidR="0039207C" w:rsidRPr="00C9283C" w:rsidRDefault="0039207C" w:rsidP="007F2D10">
      <w:pPr>
        <w:pStyle w:val="box483254"/>
        <w:shd w:val="clear" w:color="auto" w:fill="FFFFFF"/>
        <w:spacing w:before="0" w:beforeAutospacing="0" w:after="48" w:afterAutospacing="0"/>
        <w:ind w:firstLine="408"/>
        <w:jc w:val="both"/>
        <w:textAlignment w:val="baseline"/>
        <w:rPr>
          <w:rFonts w:ascii="Cambria" w:hAnsi="Cambria"/>
        </w:rPr>
      </w:pPr>
      <w:r w:rsidRPr="00C9283C">
        <w:rPr>
          <w:rFonts w:ascii="Cambria" w:hAnsi="Cambria"/>
        </w:rPr>
        <w:t>3. ako je to nužno radi zaštite isključivih prava, uključujući prava intelektualnog vlasništva</w:t>
      </w:r>
    </w:p>
    <w:p w14:paraId="7BF98055" w14:textId="1F1F223C" w:rsidR="0039207C" w:rsidRPr="00C9283C" w:rsidRDefault="0039207C" w:rsidP="007F2D10">
      <w:pPr>
        <w:pStyle w:val="box483254"/>
        <w:shd w:val="clear" w:color="auto" w:fill="FFFFFF"/>
        <w:spacing w:before="0" w:beforeAutospacing="0" w:after="48" w:afterAutospacing="0"/>
        <w:ind w:firstLine="408"/>
        <w:jc w:val="both"/>
        <w:textAlignment w:val="baseline"/>
        <w:rPr>
          <w:rFonts w:ascii="Cambria" w:hAnsi="Cambria"/>
        </w:rPr>
      </w:pPr>
      <w:r w:rsidRPr="00C9283C">
        <w:rPr>
          <w:rFonts w:ascii="Cambria" w:hAnsi="Cambria"/>
        </w:rPr>
        <w:t xml:space="preserve">c) ako postoji iznimna žurnost uzrokovana događajima koje </w:t>
      </w:r>
      <w:r w:rsidR="00BB46B3" w:rsidRPr="00C9283C">
        <w:rPr>
          <w:rFonts w:ascii="Cambria" w:hAnsi="Cambria"/>
        </w:rPr>
        <w:t xml:space="preserve">Škola </w:t>
      </w:r>
      <w:r w:rsidRPr="00C9283C">
        <w:rPr>
          <w:rFonts w:ascii="Cambria" w:hAnsi="Cambria"/>
        </w:rPr>
        <w:t>nije mog</w:t>
      </w:r>
      <w:r w:rsidR="00BB46B3" w:rsidRPr="00C9283C">
        <w:rPr>
          <w:rFonts w:ascii="Cambria" w:hAnsi="Cambria"/>
        </w:rPr>
        <w:t>la</w:t>
      </w:r>
      <w:r w:rsidRPr="00C9283C">
        <w:rPr>
          <w:rFonts w:ascii="Cambria" w:hAnsi="Cambria"/>
        </w:rPr>
        <w:t xml:space="preserve"> predvidjeti niti na njih utjecati.</w:t>
      </w:r>
    </w:p>
    <w:p w14:paraId="2DBD3C09" w14:textId="4850E5D0" w:rsidR="0039207C" w:rsidRPr="00C9283C" w:rsidRDefault="000C6180" w:rsidP="007F2D10">
      <w:pPr>
        <w:pStyle w:val="box483254"/>
        <w:shd w:val="clear" w:color="auto" w:fill="FFFFFF"/>
        <w:spacing w:before="0" w:beforeAutospacing="0" w:after="48" w:afterAutospacing="0"/>
        <w:jc w:val="both"/>
        <w:textAlignment w:val="baseline"/>
        <w:rPr>
          <w:rFonts w:ascii="Cambria" w:hAnsi="Cambria"/>
        </w:rPr>
      </w:pPr>
      <w:r w:rsidRPr="00C9283C">
        <w:rPr>
          <w:rFonts w:ascii="Cambria" w:hAnsi="Cambria"/>
        </w:rPr>
        <w:t>(</w:t>
      </w:r>
      <w:r w:rsidR="00176CA9" w:rsidRPr="00C9283C">
        <w:rPr>
          <w:rFonts w:ascii="Cambria" w:hAnsi="Cambria"/>
        </w:rPr>
        <w:t>3</w:t>
      </w:r>
      <w:r w:rsidRPr="00C9283C">
        <w:rPr>
          <w:rFonts w:ascii="Cambria" w:hAnsi="Cambria"/>
        </w:rPr>
        <w:t>)</w:t>
      </w:r>
      <w:r w:rsidR="0039207C" w:rsidRPr="00C9283C">
        <w:rPr>
          <w:rFonts w:ascii="Cambria" w:hAnsi="Cambria"/>
        </w:rPr>
        <w:t xml:space="preserve"> Razlozi za primjenu iznimke iz stavka 2. ovoga članka navode se i obrazlažu u objavi u modulu jednostavne nabave EOJN RH.</w:t>
      </w:r>
    </w:p>
    <w:p w14:paraId="4FB4E230" w14:textId="77777777" w:rsidR="0039207C" w:rsidRPr="00C9283C" w:rsidRDefault="0039207C" w:rsidP="0000074A">
      <w:pPr>
        <w:jc w:val="both"/>
        <w:rPr>
          <w:rFonts w:ascii="Cambria" w:hAnsi="Cambria"/>
        </w:rPr>
      </w:pPr>
    </w:p>
    <w:p w14:paraId="695618C3" w14:textId="0549FCD1" w:rsidR="000F3408" w:rsidRPr="00C9283C" w:rsidRDefault="00B76CAF" w:rsidP="00317804">
      <w:pPr>
        <w:jc w:val="center"/>
        <w:rPr>
          <w:rFonts w:ascii="Cambria" w:hAnsi="Cambria"/>
        </w:rPr>
      </w:pPr>
      <w:r w:rsidRPr="00C9283C">
        <w:rPr>
          <w:rFonts w:ascii="Cambria" w:hAnsi="Cambria"/>
        </w:rPr>
        <w:t xml:space="preserve">Članak </w:t>
      </w:r>
      <w:r w:rsidR="00536576" w:rsidRPr="00C9283C">
        <w:rPr>
          <w:rFonts w:ascii="Cambria" w:hAnsi="Cambria"/>
        </w:rPr>
        <w:t>10</w:t>
      </w:r>
      <w:r w:rsidR="000F3408" w:rsidRPr="00C9283C">
        <w:rPr>
          <w:rFonts w:ascii="Cambria" w:hAnsi="Cambria"/>
        </w:rPr>
        <w:t>.</w:t>
      </w:r>
    </w:p>
    <w:p w14:paraId="670728E1" w14:textId="066AF48A" w:rsidR="006506EC" w:rsidRPr="00C9283C" w:rsidRDefault="000C6180" w:rsidP="00E24CC4">
      <w:pPr>
        <w:spacing w:line="259" w:lineRule="auto"/>
        <w:jc w:val="both"/>
        <w:rPr>
          <w:rFonts w:ascii="Cambria" w:hAnsi="Cambria"/>
        </w:rPr>
      </w:pPr>
      <w:r w:rsidRPr="00C9283C">
        <w:rPr>
          <w:rFonts w:ascii="Cambria" w:hAnsi="Cambria"/>
        </w:rPr>
        <w:t xml:space="preserve">(1) </w:t>
      </w:r>
      <w:r w:rsidR="00472A49" w:rsidRPr="00C9283C">
        <w:rPr>
          <w:rFonts w:ascii="Cambria" w:hAnsi="Cambria"/>
        </w:rPr>
        <w:t xml:space="preserve">Prije pokretanja postupka </w:t>
      </w:r>
      <w:r w:rsidR="000F3408" w:rsidRPr="00C9283C">
        <w:rPr>
          <w:rFonts w:ascii="Cambria" w:hAnsi="Cambria"/>
        </w:rPr>
        <w:t>jednostavne nabave</w:t>
      </w:r>
      <w:r w:rsidR="000F3408" w:rsidRPr="00C9283C">
        <w:rPr>
          <w:rFonts w:ascii="Cambria" w:hAnsi="Cambria"/>
          <w:b/>
        </w:rPr>
        <w:t xml:space="preserve"> </w:t>
      </w:r>
      <w:r w:rsidR="00B76CAF" w:rsidRPr="00C9283C">
        <w:rPr>
          <w:rFonts w:ascii="Cambria" w:hAnsi="Cambria"/>
        </w:rPr>
        <w:t>iz članaka 8</w:t>
      </w:r>
      <w:r w:rsidR="000F3408" w:rsidRPr="00C9283C">
        <w:rPr>
          <w:rFonts w:ascii="Cambria" w:hAnsi="Cambria"/>
        </w:rPr>
        <w:t xml:space="preserve">. </w:t>
      </w:r>
      <w:r w:rsidR="00536576" w:rsidRPr="00C9283C">
        <w:rPr>
          <w:rFonts w:ascii="Cambria" w:hAnsi="Cambria"/>
        </w:rPr>
        <w:t xml:space="preserve">i 9. </w:t>
      </w:r>
      <w:r w:rsidR="00472A49" w:rsidRPr="00C9283C">
        <w:rPr>
          <w:rFonts w:ascii="Cambria" w:hAnsi="Cambria"/>
        </w:rPr>
        <w:t>o</w:t>
      </w:r>
      <w:r w:rsidR="000F3408" w:rsidRPr="00C9283C">
        <w:rPr>
          <w:rFonts w:ascii="Cambria" w:hAnsi="Cambria"/>
        </w:rPr>
        <w:t>voga Pravilnika</w:t>
      </w:r>
      <w:r w:rsidR="00472A49" w:rsidRPr="00C9283C">
        <w:rPr>
          <w:rFonts w:ascii="Cambria" w:hAnsi="Cambria"/>
        </w:rPr>
        <w:t xml:space="preserve"> ravnatelj donosi Odluku o imenovanju  Povjerenstva za provedbu postupka jedno</w:t>
      </w:r>
      <w:r w:rsidR="009C5391" w:rsidRPr="00C9283C">
        <w:rPr>
          <w:rFonts w:ascii="Cambria" w:hAnsi="Cambria"/>
        </w:rPr>
        <w:t xml:space="preserve">stavne nabave (dalje u tekstu: </w:t>
      </w:r>
      <w:r w:rsidR="00472A49" w:rsidRPr="00C9283C">
        <w:rPr>
          <w:rFonts w:ascii="Cambria" w:hAnsi="Cambria"/>
        </w:rPr>
        <w:t>Povjerens</w:t>
      </w:r>
      <w:r w:rsidR="00FB48EA" w:rsidRPr="00C9283C">
        <w:rPr>
          <w:rFonts w:ascii="Cambria" w:hAnsi="Cambria"/>
        </w:rPr>
        <w:t>tvo), koje mora imati tri člana, od k</w:t>
      </w:r>
      <w:r w:rsidR="00CF0F1D" w:rsidRPr="00C9283C">
        <w:rPr>
          <w:rFonts w:ascii="Cambria" w:hAnsi="Cambria"/>
        </w:rPr>
        <w:t>ojih jedan član može imati važeć</w:t>
      </w:r>
      <w:r w:rsidR="00FB48EA" w:rsidRPr="00C9283C">
        <w:rPr>
          <w:rFonts w:ascii="Cambria" w:hAnsi="Cambria"/>
        </w:rPr>
        <w:t>i certifikat u području javne nabave.</w:t>
      </w:r>
    </w:p>
    <w:p w14:paraId="18B81C21" w14:textId="33742134" w:rsidR="000F3408" w:rsidRPr="007661FB" w:rsidRDefault="000C6180" w:rsidP="00E24CC4">
      <w:pPr>
        <w:spacing w:line="259" w:lineRule="auto"/>
        <w:jc w:val="both"/>
        <w:rPr>
          <w:rFonts w:ascii="Cambria" w:hAnsi="Cambria"/>
        </w:rPr>
      </w:pPr>
      <w:r w:rsidRPr="007661FB">
        <w:rPr>
          <w:rFonts w:ascii="Cambria" w:hAnsi="Cambria"/>
        </w:rPr>
        <w:t xml:space="preserve">(2) </w:t>
      </w:r>
      <w:r w:rsidR="007661FB" w:rsidRPr="007661FB">
        <w:rPr>
          <w:rFonts w:ascii="Cambria" w:hAnsi="Cambria"/>
        </w:rPr>
        <w:t>Članovi povje</w:t>
      </w:r>
      <w:bookmarkStart w:id="0" w:name="_GoBack"/>
      <w:bookmarkEnd w:id="0"/>
      <w:r w:rsidR="007661FB" w:rsidRPr="007661FB">
        <w:rPr>
          <w:rFonts w:ascii="Cambria" w:hAnsi="Cambria"/>
        </w:rPr>
        <w:t>renstva između sebe biraju predsjednika Povjerenstva</w:t>
      </w:r>
      <w:r w:rsidR="003E5FA1" w:rsidRPr="007661FB">
        <w:rPr>
          <w:rFonts w:ascii="Cambria" w:hAnsi="Cambria"/>
        </w:rPr>
        <w:t>.</w:t>
      </w:r>
    </w:p>
    <w:p w14:paraId="6A1BD00A" w14:textId="50341591" w:rsidR="00472A49" w:rsidRPr="00C9283C" w:rsidRDefault="000C6180" w:rsidP="00E24CC4">
      <w:pPr>
        <w:spacing w:line="259" w:lineRule="auto"/>
        <w:jc w:val="both"/>
        <w:rPr>
          <w:rFonts w:ascii="Cambria" w:hAnsi="Cambria"/>
        </w:rPr>
      </w:pPr>
      <w:r w:rsidRPr="00C9283C">
        <w:rPr>
          <w:rFonts w:ascii="Cambria" w:hAnsi="Cambria"/>
        </w:rPr>
        <w:t xml:space="preserve">(3) </w:t>
      </w:r>
      <w:r w:rsidR="00472A49" w:rsidRPr="00C9283C">
        <w:rPr>
          <w:rFonts w:ascii="Cambria" w:hAnsi="Cambria"/>
        </w:rPr>
        <w:t>Članov</w:t>
      </w:r>
      <w:r w:rsidR="00FB48EA" w:rsidRPr="00C9283C">
        <w:rPr>
          <w:rFonts w:ascii="Cambria" w:hAnsi="Cambria"/>
        </w:rPr>
        <w:t>i</w:t>
      </w:r>
      <w:r w:rsidR="00472A49" w:rsidRPr="00C9283C">
        <w:rPr>
          <w:rFonts w:ascii="Cambria" w:hAnsi="Cambria"/>
        </w:rPr>
        <w:t xml:space="preserve"> Povjerenstava ne moraju biti zaposlenici Škole.</w:t>
      </w:r>
    </w:p>
    <w:p w14:paraId="7ADECEB0" w14:textId="31A70265" w:rsidR="00030F86" w:rsidRPr="00C9283C" w:rsidRDefault="00030F86" w:rsidP="00030F86">
      <w:pPr>
        <w:jc w:val="both"/>
        <w:rPr>
          <w:rFonts w:ascii="Cambria" w:hAnsi="Cambria"/>
        </w:rPr>
      </w:pPr>
      <w:r w:rsidRPr="00C9283C">
        <w:rPr>
          <w:rFonts w:ascii="Cambria" w:hAnsi="Cambria"/>
        </w:rPr>
        <w:lastRenderedPageBreak/>
        <w:t>(4) Članovi Povjerenstva obvezni su potpisati izjavu o postojanju ili nepostojanju sukoba interesa te je ažurirati bez odgađanja ako nastupe promjene.</w:t>
      </w:r>
    </w:p>
    <w:p w14:paraId="5F9539FF" w14:textId="02749141" w:rsidR="00030F86" w:rsidRPr="00C9283C" w:rsidRDefault="00030F86" w:rsidP="00317804">
      <w:pPr>
        <w:jc w:val="both"/>
        <w:rPr>
          <w:rFonts w:ascii="Cambria" w:hAnsi="Cambria"/>
        </w:rPr>
      </w:pPr>
      <w:r w:rsidRPr="00C9283C">
        <w:rPr>
          <w:rFonts w:ascii="Cambria" w:hAnsi="Cambria"/>
        </w:rPr>
        <w:t>(5) Škola je dužna u Pozivu za dostavu ponuda za pojedini postupak jednostavne nabave navesti popis gospodarskih subjekata s kojima je predstavnik Škole iz članka 76. stavka 2. ZJN 2016 u sukobu interesa ili navesti da takvi subjekti ne postoje.</w:t>
      </w:r>
    </w:p>
    <w:p w14:paraId="4808F65C" w14:textId="48F17FDD" w:rsidR="00677523" w:rsidRPr="00C9283C" w:rsidRDefault="000C6180" w:rsidP="00677523">
      <w:pPr>
        <w:spacing w:line="259" w:lineRule="auto"/>
        <w:rPr>
          <w:rFonts w:ascii="Cambria" w:hAnsi="Cambria"/>
        </w:rPr>
      </w:pPr>
      <w:r w:rsidRPr="00C9283C">
        <w:rPr>
          <w:rFonts w:ascii="Cambria" w:hAnsi="Cambria"/>
        </w:rPr>
        <w:t>(</w:t>
      </w:r>
      <w:r w:rsidR="00030F86" w:rsidRPr="00C9283C">
        <w:rPr>
          <w:rFonts w:ascii="Cambria" w:hAnsi="Cambria"/>
        </w:rPr>
        <w:t>6</w:t>
      </w:r>
      <w:r w:rsidRPr="00C9283C">
        <w:rPr>
          <w:rFonts w:ascii="Cambria" w:hAnsi="Cambria"/>
        </w:rPr>
        <w:t xml:space="preserve">) </w:t>
      </w:r>
      <w:r w:rsidR="00677523" w:rsidRPr="00C9283C">
        <w:rPr>
          <w:rFonts w:ascii="Cambria" w:hAnsi="Cambria"/>
        </w:rPr>
        <w:t>Odluku o odabiru  ponude donosi Školski odbor na prijedlog Povjerenstva.</w:t>
      </w:r>
    </w:p>
    <w:p w14:paraId="1AE00263" w14:textId="77777777" w:rsidR="006506EC" w:rsidRPr="00C9283C" w:rsidRDefault="006506EC" w:rsidP="00E24CC4">
      <w:pPr>
        <w:spacing w:line="259" w:lineRule="auto"/>
        <w:jc w:val="both"/>
        <w:rPr>
          <w:rFonts w:ascii="Cambria" w:hAnsi="Cambria"/>
        </w:rPr>
      </w:pPr>
    </w:p>
    <w:p w14:paraId="1EC85713" w14:textId="7AEA3040" w:rsidR="006506EC" w:rsidRPr="00C9283C" w:rsidRDefault="00B76CAF" w:rsidP="00317804">
      <w:pPr>
        <w:spacing w:line="259" w:lineRule="auto"/>
        <w:jc w:val="center"/>
        <w:rPr>
          <w:rFonts w:ascii="Cambria" w:hAnsi="Cambria"/>
        </w:rPr>
      </w:pPr>
      <w:r w:rsidRPr="00C9283C">
        <w:rPr>
          <w:rFonts w:ascii="Cambria" w:hAnsi="Cambria"/>
        </w:rPr>
        <w:t>Članak 1</w:t>
      </w:r>
      <w:r w:rsidR="00536576" w:rsidRPr="00C9283C">
        <w:rPr>
          <w:rFonts w:ascii="Cambria" w:hAnsi="Cambria"/>
        </w:rPr>
        <w:t>1</w:t>
      </w:r>
      <w:r w:rsidR="006506EC" w:rsidRPr="00C9283C">
        <w:rPr>
          <w:rFonts w:ascii="Cambria" w:hAnsi="Cambria"/>
        </w:rPr>
        <w:t>.</w:t>
      </w:r>
    </w:p>
    <w:p w14:paraId="3D3B4CF3" w14:textId="77777777" w:rsidR="005D735A" w:rsidRPr="00C9283C" w:rsidRDefault="001C249C" w:rsidP="00957733">
      <w:pPr>
        <w:spacing w:line="259" w:lineRule="auto"/>
        <w:jc w:val="both"/>
        <w:rPr>
          <w:rFonts w:ascii="Cambria" w:hAnsi="Cambria"/>
        </w:rPr>
      </w:pPr>
      <w:r w:rsidRPr="00C9283C">
        <w:rPr>
          <w:rFonts w:ascii="Cambria" w:hAnsi="Cambria"/>
        </w:rPr>
        <w:t>Povjerenstvo</w:t>
      </w:r>
      <w:r w:rsidR="002937D9" w:rsidRPr="00C9283C">
        <w:rPr>
          <w:rFonts w:ascii="Cambria" w:hAnsi="Cambria"/>
        </w:rPr>
        <w:t xml:space="preserve"> obavlja slijedeće poslove</w:t>
      </w:r>
      <w:r w:rsidR="005D735A" w:rsidRPr="00C9283C">
        <w:rPr>
          <w:rFonts w:ascii="Cambria" w:hAnsi="Cambria"/>
        </w:rPr>
        <w:t>:</w:t>
      </w:r>
    </w:p>
    <w:p w14:paraId="2703E9EF" w14:textId="77777777" w:rsidR="005D735A" w:rsidRPr="00C9283C" w:rsidRDefault="005D735A" w:rsidP="00957733">
      <w:pPr>
        <w:spacing w:line="259" w:lineRule="auto"/>
        <w:jc w:val="both"/>
        <w:rPr>
          <w:rFonts w:ascii="Cambria" w:hAnsi="Cambria"/>
        </w:rPr>
      </w:pPr>
      <w:r w:rsidRPr="00C9283C">
        <w:rPr>
          <w:rFonts w:ascii="Cambria" w:hAnsi="Cambria"/>
        </w:rPr>
        <w:t xml:space="preserve">- </w:t>
      </w:r>
      <w:r w:rsidR="001C249C" w:rsidRPr="00C9283C">
        <w:rPr>
          <w:rFonts w:ascii="Cambria" w:hAnsi="Cambria"/>
        </w:rPr>
        <w:t>priprema i provodi postupak</w:t>
      </w:r>
      <w:r w:rsidR="003E5FA1" w:rsidRPr="00C9283C">
        <w:rPr>
          <w:rFonts w:ascii="Cambria" w:hAnsi="Cambria"/>
        </w:rPr>
        <w:t xml:space="preserve"> jednostavne nabave,</w:t>
      </w:r>
    </w:p>
    <w:p w14:paraId="5C323FA1" w14:textId="77777777" w:rsidR="005D735A" w:rsidRPr="00C9283C" w:rsidRDefault="005D735A" w:rsidP="00957733">
      <w:pPr>
        <w:spacing w:line="259" w:lineRule="auto"/>
        <w:jc w:val="both"/>
        <w:rPr>
          <w:rFonts w:ascii="Cambria" w:hAnsi="Cambria"/>
        </w:rPr>
      </w:pPr>
      <w:r w:rsidRPr="00C9283C">
        <w:rPr>
          <w:rFonts w:ascii="Cambria" w:hAnsi="Cambria"/>
        </w:rPr>
        <w:t>-</w:t>
      </w:r>
      <w:r w:rsidR="003E5FA1" w:rsidRPr="00C9283C">
        <w:rPr>
          <w:rFonts w:ascii="Cambria" w:hAnsi="Cambria"/>
        </w:rPr>
        <w:t xml:space="preserve"> utvrđuje </w:t>
      </w:r>
      <w:r w:rsidR="00677523" w:rsidRPr="00C9283C">
        <w:rPr>
          <w:rFonts w:ascii="Cambria" w:hAnsi="Cambria"/>
        </w:rPr>
        <w:t>sadržaj poziva na dostavu ponuda</w:t>
      </w:r>
      <w:r w:rsidR="003E5FA1" w:rsidRPr="00C9283C">
        <w:rPr>
          <w:rFonts w:ascii="Cambria" w:hAnsi="Cambria"/>
        </w:rPr>
        <w:t>,</w:t>
      </w:r>
    </w:p>
    <w:p w14:paraId="0EBFDA1C" w14:textId="32CB3B12" w:rsidR="003E5FA1" w:rsidRPr="00C9283C" w:rsidRDefault="005D735A" w:rsidP="00957733">
      <w:pPr>
        <w:spacing w:line="259" w:lineRule="auto"/>
        <w:jc w:val="both"/>
        <w:rPr>
          <w:rFonts w:ascii="Cambria" w:hAnsi="Cambria"/>
        </w:rPr>
      </w:pPr>
      <w:r w:rsidRPr="00C9283C">
        <w:rPr>
          <w:rFonts w:ascii="Cambria" w:hAnsi="Cambria"/>
        </w:rPr>
        <w:t>-</w:t>
      </w:r>
      <w:r w:rsidR="003E5FA1" w:rsidRPr="00C9283C">
        <w:rPr>
          <w:rFonts w:ascii="Cambria" w:hAnsi="Cambria"/>
        </w:rPr>
        <w:t xml:space="preserve"> </w:t>
      </w:r>
      <w:r w:rsidR="00677523" w:rsidRPr="00C9283C">
        <w:rPr>
          <w:rFonts w:ascii="Cambria" w:hAnsi="Cambria"/>
        </w:rPr>
        <w:t>upućuje poziv na dostavu ponuda</w:t>
      </w:r>
      <w:r w:rsidR="003E5FA1" w:rsidRPr="00C9283C">
        <w:rPr>
          <w:rFonts w:ascii="Cambria" w:hAnsi="Cambria"/>
        </w:rPr>
        <w:t xml:space="preserve"> putem modula jednostavne nabave u EOJN RH, odnosno putem javne objave kada je to obvezno sukladno članku</w:t>
      </w:r>
      <w:r w:rsidR="00B76CAF" w:rsidRPr="00C9283C">
        <w:rPr>
          <w:rFonts w:ascii="Cambria" w:hAnsi="Cambria"/>
        </w:rPr>
        <w:t xml:space="preserve"> </w:t>
      </w:r>
      <w:r w:rsidR="00536576" w:rsidRPr="00C9283C">
        <w:rPr>
          <w:rFonts w:ascii="Cambria" w:hAnsi="Cambria"/>
        </w:rPr>
        <w:t>9</w:t>
      </w:r>
      <w:r w:rsidR="00332633" w:rsidRPr="00C9283C">
        <w:rPr>
          <w:rFonts w:ascii="Cambria" w:hAnsi="Cambria"/>
        </w:rPr>
        <w:t>. ovo</w:t>
      </w:r>
      <w:r w:rsidRPr="00C9283C">
        <w:rPr>
          <w:rFonts w:ascii="Cambria" w:hAnsi="Cambria"/>
        </w:rPr>
        <w:t>ga Pravilnika,</w:t>
      </w:r>
    </w:p>
    <w:p w14:paraId="711F16BF" w14:textId="77777777" w:rsidR="003E5FA1" w:rsidRPr="00C9283C" w:rsidRDefault="005D735A" w:rsidP="00957733">
      <w:pPr>
        <w:spacing w:line="259" w:lineRule="auto"/>
        <w:jc w:val="both"/>
        <w:rPr>
          <w:rFonts w:ascii="Cambria" w:hAnsi="Cambria"/>
        </w:rPr>
      </w:pPr>
      <w:r w:rsidRPr="00C9283C">
        <w:rPr>
          <w:rFonts w:ascii="Cambria" w:hAnsi="Cambria"/>
        </w:rPr>
        <w:t xml:space="preserve">- </w:t>
      </w:r>
      <w:r w:rsidR="003E5FA1" w:rsidRPr="00C9283C">
        <w:rPr>
          <w:rFonts w:ascii="Cambria" w:hAnsi="Cambria"/>
        </w:rPr>
        <w:t>otvara i pregledava pristigle ponude nakon isteka roka za dostavu ponuda,</w:t>
      </w:r>
    </w:p>
    <w:p w14:paraId="50B88E87" w14:textId="77777777" w:rsidR="003E5FA1" w:rsidRPr="00C9283C" w:rsidRDefault="005D735A" w:rsidP="00957733">
      <w:pPr>
        <w:spacing w:line="259" w:lineRule="auto"/>
        <w:jc w:val="both"/>
        <w:rPr>
          <w:rFonts w:ascii="Cambria" w:hAnsi="Cambria"/>
        </w:rPr>
      </w:pPr>
      <w:r w:rsidRPr="00C9283C">
        <w:rPr>
          <w:rFonts w:ascii="Cambria" w:hAnsi="Cambria"/>
        </w:rPr>
        <w:t xml:space="preserve">- </w:t>
      </w:r>
      <w:r w:rsidR="003E5FA1" w:rsidRPr="00C9283C">
        <w:rPr>
          <w:rFonts w:ascii="Cambria" w:hAnsi="Cambria"/>
        </w:rPr>
        <w:t>sastavlja zapisnik o</w:t>
      </w:r>
      <w:r w:rsidRPr="00C9283C">
        <w:rPr>
          <w:rFonts w:ascii="Cambria" w:hAnsi="Cambria"/>
        </w:rPr>
        <w:t xml:space="preserve"> otvaranju, pregledu </w:t>
      </w:r>
      <w:r w:rsidR="00677523" w:rsidRPr="00C9283C">
        <w:rPr>
          <w:rFonts w:ascii="Cambria" w:hAnsi="Cambria"/>
        </w:rPr>
        <w:t>i ocjeni ponuda</w:t>
      </w:r>
      <w:r w:rsidR="00673330" w:rsidRPr="00C9283C">
        <w:rPr>
          <w:rFonts w:ascii="Cambria" w:hAnsi="Cambria"/>
        </w:rPr>
        <w:t xml:space="preserve"> i utvrđuje</w:t>
      </w:r>
      <w:r w:rsidR="00677523" w:rsidRPr="00C9283C">
        <w:rPr>
          <w:rFonts w:ascii="Cambria" w:hAnsi="Cambria"/>
        </w:rPr>
        <w:t xml:space="preserve"> prijedlog odluke o odabiru te </w:t>
      </w:r>
      <w:r w:rsidR="003E5FA1" w:rsidRPr="00C9283C">
        <w:rPr>
          <w:rFonts w:ascii="Cambria" w:hAnsi="Cambria"/>
        </w:rPr>
        <w:t xml:space="preserve"> zajedno s pon</w:t>
      </w:r>
      <w:r w:rsidRPr="00C9283C">
        <w:rPr>
          <w:rFonts w:ascii="Cambria" w:hAnsi="Cambria"/>
        </w:rPr>
        <w:t>udama</w:t>
      </w:r>
      <w:r w:rsidR="00673330" w:rsidRPr="00C9283C">
        <w:rPr>
          <w:rFonts w:ascii="Cambria" w:hAnsi="Cambria"/>
        </w:rPr>
        <w:t xml:space="preserve"> dostavlja Školskom odboru.</w:t>
      </w:r>
    </w:p>
    <w:p w14:paraId="5340B5AC" w14:textId="77777777" w:rsidR="00332633" w:rsidRPr="00C9283C" w:rsidRDefault="00332633" w:rsidP="00957733">
      <w:pPr>
        <w:spacing w:line="259" w:lineRule="auto"/>
        <w:jc w:val="both"/>
        <w:rPr>
          <w:rFonts w:ascii="Cambria" w:hAnsi="Cambria"/>
        </w:rPr>
      </w:pPr>
    </w:p>
    <w:p w14:paraId="74865F26" w14:textId="3E5D0322" w:rsidR="00677523" w:rsidRPr="00C9283C" w:rsidRDefault="00B76CAF" w:rsidP="005B2046">
      <w:pPr>
        <w:spacing w:line="259" w:lineRule="auto"/>
        <w:jc w:val="center"/>
        <w:rPr>
          <w:rFonts w:ascii="Cambria" w:hAnsi="Cambria"/>
        </w:rPr>
      </w:pPr>
      <w:r w:rsidRPr="00C9283C">
        <w:rPr>
          <w:rFonts w:ascii="Cambria" w:hAnsi="Cambria"/>
        </w:rPr>
        <w:t>Članak 1</w:t>
      </w:r>
      <w:r w:rsidR="00536576" w:rsidRPr="00C9283C">
        <w:rPr>
          <w:rFonts w:ascii="Cambria" w:hAnsi="Cambria"/>
        </w:rPr>
        <w:t>2</w:t>
      </w:r>
      <w:r w:rsidR="00677523" w:rsidRPr="00C9283C">
        <w:rPr>
          <w:rFonts w:ascii="Cambria" w:hAnsi="Cambria"/>
        </w:rPr>
        <w:t>.</w:t>
      </w:r>
    </w:p>
    <w:p w14:paraId="47243F4A" w14:textId="64B84183" w:rsidR="00673330" w:rsidRPr="00C9283C" w:rsidRDefault="000C6180" w:rsidP="000C6180">
      <w:pPr>
        <w:spacing w:line="259" w:lineRule="auto"/>
        <w:jc w:val="both"/>
        <w:rPr>
          <w:rFonts w:ascii="Cambria" w:hAnsi="Cambria"/>
        </w:rPr>
      </w:pPr>
      <w:r w:rsidRPr="00C9283C">
        <w:rPr>
          <w:rFonts w:ascii="Cambria" w:hAnsi="Cambria"/>
        </w:rPr>
        <w:t xml:space="preserve">(1) </w:t>
      </w:r>
      <w:r w:rsidR="00673330" w:rsidRPr="00C9283C">
        <w:rPr>
          <w:rFonts w:ascii="Cambria" w:hAnsi="Cambria"/>
        </w:rPr>
        <w:t>Poziv na dostavu ponuda</w:t>
      </w:r>
      <w:r w:rsidR="00927F28" w:rsidRPr="00C9283C">
        <w:rPr>
          <w:rFonts w:ascii="Cambria" w:hAnsi="Cambria"/>
        </w:rPr>
        <w:t xml:space="preserve"> sadrži </w:t>
      </w:r>
      <w:r w:rsidR="00BC4F90" w:rsidRPr="00C9283C">
        <w:rPr>
          <w:rFonts w:ascii="Cambria" w:hAnsi="Cambria"/>
        </w:rPr>
        <w:t>sljedeće podatke</w:t>
      </w:r>
      <w:r w:rsidR="00673330" w:rsidRPr="00C9283C">
        <w:rPr>
          <w:rFonts w:ascii="Cambria" w:hAnsi="Cambria"/>
        </w:rPr>
        <w:t>:</w:t>
      </w:r>
    </w:p>
    <w:p w14:paraId="549CC436" w14:textId="77777777" w:rsidR="00673330" w:rsidRPr="00C9283C" w:rsidRDefault="00673330" w:rsidP="00957733">
      <w:pPr>
        <w:pStyle w:val="Odlomakpopisa"/>
        <w:numPr>
          <w:ilvl w:val="0"/>
          <w:numId w:val="2"/>
        </w:numPr>
        <w:spacing w:line="259" w:lineRule="auto"/>
        <w:jc w:val="both"/>
        <w:rPr>
          <w:rFonts w:ascii="Cambria" w:hAnsi="Cambria"/>
        </w:rPr>
      </w:pPr>
      <w:r w:rsidRPr="00C9283C">
        <w:rPr>
          <w:rFonts w:ascii="Cambria" w:hAnsi="Cambria"/>
        </w:rPr>
        <w:t>naziv i sjedište Škole,</w:t>
      </w:r>
    </w:p>
    <w:p w14:paraId="1D202CA7" w14:textId="77777777" w:rsidR="00673330" w:rsidRPr="00C9283C" w:rsidRDefault="00673330" w:rsidP="00957733">
      <w:pPr>
        <w:pStyle w:val="Odlomakpopisa"/>
        <w:numPr>
          <w:ilvl w:val="0"/>
          <w:numId w:val="2"/>
        </w:numPr>
        <w:spacing w:line="259" w:lineRule="auto"/>
        <w:jc w:val="both"/>
        <w:rPr>
          <w:rFonts w:ascii="Cambria" w:hAnsi="Cambria"/>
        </w:rPr>
      </w:pPr>
      <w:r w:rsidRPr="00C9283C">
        <w:rPr>
          <w:rFonts w:ascii="Cambria" w:hAnsi="Cambria"/>
        </w:rPr>
        <w:t>opis predmeta nabave i tehničke specifikacije,</w:t>
      </w:r>
    </w:p>
    <w:p w14:paraId="765DBEC2" w14:textId="77777777" w:rsidR="00673330" w:rsidRPr="00C9283C" w:rsidRDefault="00673330" w:rsidP="00957733">
      <w:pPr>
        <w:pStyle w:val="Odlomakpopisa"/>
        <w:numPr>
          <w:ilvl w:val="0"/>
          <w:numId w:val="2"/>
        </w:numPr>
        <w:spacing w:line="259" w:lineRule="auto"/>
        <w:jc w:val="both"/>
        <w:rPr>
          <w:rFonts w:ascii="Cambria" w:hAnsi="Cambria"/>
        </w:rPr>
      </w:pPr>
      <w:r w:rsidRPr="00C9283C">
        <w:rPr>
          <w:rFonts w:ascii="Cambria" w:hAnsi="Cambria"/>
        </w:rPr>
        <w:t>procijenjenu vrijednost nabave,</w:t>
      </w:r>
    </w:p>
    <w:p w14:paraId="056C0C3F" w14:textId="77777777" w:rsidR="00673330" w:rsidRPr="00C9283C" w:rsidRDefault="00673330" w:rsidP="00957733">
      <w:pPr>
        <w:pStyle w:val="Odlomakpopisa"/>
        <w:numPr>
          <w:ilvl w:val="0"/>
          <w:numId w:val="2"/>
        </w:numPr>
        <w:spacing w:line="259" w:lineRule="auto"/>
        <w:jc w:val="both"/>
        <w:rPr>
          <w:rFonts w:ascii="Cambria" w:hAnsi="Cambria"/>
        </w:rPr>
      </w:pPr>
      <w:r w:rsidRPr="00C9283C">
        <w:rPr>
          <w:rFonts w:ascii="Cambria" w:hAnsi="Cambria"/>
        </w:rPr>
        <w:t>kriterije za odabir ponude,</w:t>
      </w:r>
    </w:p>
    <w:p w14:paraId="1D1E726E" w14:textId="77777777" w:rsidR="00673330" w:rsidRPr="00C9283C" w:rsidRDefault="00673330" w:rsidP="00957733">
      <w:pPr>
        <w:pStyle w:val="Odlomakpopisa"/>
        <w:numPr>
          <w:ilvl w:val="0"/>
          <w:numId w:val="2"/>
        </w:numPr>
        <w:spacing w:line="259" w:lineRule="auto"/>
        <w:jc w:val="both"/>
        <w:rPr>
          <w:rFonts w:ascii="Cambria" w:hAnsi="Cambria"/>
        </w:rPr>
      </w:pPr>
      <w:r w:rsidRPr="00C9283C">
        <w:rPr>
          <w:rFonts w:ascii="Cambria" w:hAnsi="Cambria"/>
        </w:rPr>
        <w:t>način i uvjete plaćanja,</w:t>
      </w:r>
    </w:p>
    <w:p w14:paraId="34189983" w14:textId="77777777" w:rsidR="00673330" w:rsidRPr="00C9283C" w:rsidRDefault="00673330" w:rsidP="00957733">
      <w:pPr>
        <w:pStyle w:val="Odlomakpopisa"/>
        <w:numPr>
          <w:ilvl w:val="0"/>
          <w:numId w:val="2"/>
        </w:numPr>
        <w:spacing w:line="259" w:lineRule="auto"/>
        <w:jc w:val="both"/>
        <w:rPr>
          <w:rFonts w:ascii="Cambria" w:hAnsi="Cambria"/>
        </w:rPr>
      </w:pPr>
      <w:r w:rsidRPr="00C9283C">
        <w:rPr>
          <w:rFonts w:ascii="Cambria" w:hAnsi="Cambria"/>
        </w:rPr>
        <w:t>uvjete i zahtjeve koje ponuditelji trebaju ispuniti (ako se traže),</w:t>
      </w:r>
    </w:p>
    <w:p w14:paraId="2EC60F3B" w14:textId="77777777" w:rsidR="00673330" w:rsidRPr="00C9283C" w:rsidRDefault="009C5391" w:rsidP="00957733">
      <w:pPr>
        <w:pStyle w:val="Odlomakpopisa"/>
        <w:numPr>
          <w:ilvl w:val="0"/>
          <w:numId w:val="2"/>
        </w:numPr>
        <w:spacing w:line="259" w:lineRule="auto"/>
        <w:jc w:val="both"/>
        <w:rPr>
          <w:rFonts w:ascii="Cambria" w:hAnsi="Cambria"/>
        </w:rPr>
      </w:pPr>
      <w:r w:rsidRPr="00C9283C">
        <w:rPr>
          <w:rFonts w:ascii="Cambria" w:hAnsi="Cambria"/>
        </w:rPr>
        <w:t>rok za dostavu  ponude i način dostavljanja ponude</w:t>
      </w:r>
      <w:r w:rsidR="00673330" w:rsidRPr="00C9283C">
        <w:rPr>
          <w:rFonts w:ascii="Cambria" w:hAnsi="Cambria"/>
        </w:rPr>
        <w:t>,</w:t>
      </w:r>
    </w:p>
    <w:p w14:paraId="7DD3A8D7" w14:textId="77777777" w:rsidR="00030F86" w:rsidRPr="00C9283C" w:rsidRDefault="00030F86" w:rsidP="00030F86">
      <w:pPr>
        <w:pStyle w:val="Odlomakpopisa"/>
        <w:numPr>
          <w:ilvl w:val="0"/>
          <w:numId w:val="2"/>
        </w:numPr>
        <w:spacing w:line="259" w:lineRule="auto"/>
        <w:jc w:val="both"/>
        <w:rPr>
          <w:rFonts w:ascii="Cambria" w:hAnsi="Cambria"/>
        </w:rPr>
      </w:pPr>
      <w:r w:rsidRPr="00C9283C">
        <w:rPr>
          <w:rFonts w:ascii="Cambria" w:hAnsi="Cambria"/>
        </w:rPr>
        <w:t>podaci o gospodarskim subjektima s kojima je Škola u sukobu interesa,</w:t>
      </w:r>
    </w:p>
    <w:p w14:paraId="29227538" w14:textId="77777777" w:rsidR="00030F86" w:rsidRPr="00C9283C" w:rsidRDefault="00030F86" w:rsidP="00030F86">
      <w:pPr>
        <w:pStyle w:val="Odlomakpopisa"/>
        <w:numPr>
          <w:ilvl w:val="0"/>
          <w:numId w:val="2"/>
        </w:numPr>
        <w:spacing w:line="259" w:lineRule="auto"/>
        <w:jc w:val="both"/>
        <w:rPr>
          <w:rFonts w:ascii="Cambria" w:hAnsi="Cambria"/>
        </w:rPr>
      </w:pPr>
      <w:r w:rsidRPr="00C9283C">
        <w:rPr>
          <w:rFonts w:ascii="Cambria" w:hAnsi="Cambria"/>
        </w:rPr>
        <w:t>način i rok za izjavljivanje prigovora,</w:t>
      </w:r>
    </w:p>
    <w:p w14:paraId="7F431FB3" w14:textId="3C01415B" w:rsidR="00673330" w:rsidRPr="00C9283C" w:rsidRDefault="00673330" w:rsidP="00030F86">
      <w:pPr>
        <w:pStyle w:val="Odlomakpopisa"/>
        <w:numPr>
          <w:ilvl w:val="0"/>
          <w:numId w:val="2"/>
        </w:numPr>
        <w:spacing w:line="259" w:lineRule="auto"/>
        <w:jc w:val="both"/>
        <w:rPr>
          <w:rFonts w:ascii="Cambria" w:hAnsi="Cambria"/>
        </w:rPr>
      </w:pPr>
      <w:r w:rsidRPr="00C9283C">
        <w:rPr>
          <w:rFonts w:ascii="Cambria" w:hAnsi="Cambria"/>
        </w:rPr>
        <w:t>kontakt osobu,</w:t>
      </w:r>
    </w:p>
    <w:p w14:paraId="4D240AFD" w14:textId="77777777" w:rsidR="00673330" w:rsidRPr="00C9283C" w:rsidRDefault="00673330" w:rsidP="00957733">
      <w:pPr>
        <w:pStyle w:val="Odlomakpopisa"/>
        <w:numPr>
          <w:ilvl w:val="0"/>
          <w:numId w:val="2"/>
        </w:numPr>
        <w:spacing w:line="259" w:lineRule="auto"/>
        <w:jc w:val="both"/>
        <w:rPr>
          <w:rFonts w:ascii="Cambria" w:hAnsi="Cambria"/>
        </w:rPr>
      </w:pPr>
      <w:r w:rsidRPr="00C9283C">
        <w:rPr>
          <w:rFonts w:ascii="Cambria" w:hAnsi="Cambria"/>
        </w:rPr>
        <w:t>broj telefona i adresu elektroničke pošte.</w:t>
      </w:r>
    </w:p>
    <w:p w14:paraId="2B596479" w14:textId="77777777" w:rsidR="00673330" w:rsidRPr="00C9283C" w:rsidRDefault="000C6180" w:rsidP="000C6180">
      <w:pPr>
        <w:spacing w:line="259" w:lineRule="auto"/>
        <w:jc w:val="both"/>
        <w:rPr>
          <w:rFonts w:ascii="Cambria" w:hAnsi="Cambria"/>
        </w:rPr>
      </w:pPr>
      <w:r w:rsidRPr="00C9283C">
        <w:rPr>
          <w:rFonts w:ascii="Cambria" w:hAnsi="Cambria"/>
        </w:rPr>
        <w:t xml:space="preserve">(2) </w:t>
      </w:r>
      <w:r w:rsidR="00531A0D" w:rsidRPr="00C9283C">
        <w:rPr>
          <w:rFonts w:ascii="Cambria" w:hAnsi="Cambria"/>
        </w:rPr>
        <w:t>Osim ob</w:t>
      </w:r>
      <w:r w:rsidR="00673330" w:rsidRPr="00C9283C">
        <w:rPr>
          <w:rFonts w:ascii="Cambria" w:hAnsi="Cambria"/>
        </w:rPr>
        <w:t>veznog sadržaja iz stavka 1. ovog članka,</w:t>
      </w:r>
      <w:r w:rsidR="00BC4F90" w:rsidRPr="00C9283C">
        <w:rPr>
          <w:rFonts w:ascii="Cambria" w:hAnsi="Cambria"/>
        </w:rPr>
        <w:t xml:space="preserve"> </w:t>
      </w:r>
      <w:r w:rsidR="00673330" w:rsidRPr="00C9283C">
        <w:rPr>
          <w:rFonts w:ascii="Cambria" w:hAnsi="Cambria"/>
        </w:rPr>
        <w:t>a ovisno o složenosti i vrijednosti predmeta nabave, Povjerenstvo  može u pozivu na dostavu ponuda zatražiti i:</w:t>
      </w:r>
    </w:p>
    <w:p w14:paraId="1F702E3B" w14:textId="77777777" w:rsidR="00673330" w:rsidRPr="00C9283C" w:rsidRDefault="00673330" w:rsidP="00957733">
      <w:pPr>
        <w:pStyle w:val="Odlomakpopisa"/>
        <w:numPr>
          <w:ilvl w:val="0"/>
          <w:numId w:val="2"/>
        </w:numPr>
        <w:spacing w:line="259" w:lineRule="auto"/>
        <w:jc w:val="both"/>
        <w:rPr>
          <w:rFonts w:ascii="Cambria" w:hAnsi="Cambria"/>
        </w:rPr>
      </w:pPr>
      <w:r w:rsidRPr="00C9283C">
        <w:rPr>
          <w:rFonts w:ascii="Cambria" w:hAnsi="Cambria"/>
        </w:rPr>
        <w:t>dokaz pravne i poslovne sposobnosti,</w:t>
      </w:r>
    </w:p>
    <w:p w14:paraId="2DAA50B8" w14:textId="77777777" w:rsidR="00673330" w:rsidRPr="00C9283C" w:rsidRDefault="00673330" w:rsidP="00957733">
      <w:pPr>
        <w:pStyle w:val="Odlomakpopisa"/>
        <w:numPr>
          <w:ilvl w:val="0"/>
          <w:numId w:val="2"/>
        </w:numPr>
        <w:spacing w:line="259" w:lineRule="auto"/>
        <w:jc w:val="both"/>
        <w:rPr>
          <w:rFonts w:ascii="Cambria" w:hAnsi="Cambria"/>
        </w:rPr>
      </w:pPr>
      <w:r w:rsidRPr="00C9283C">
        <w:rPr>
          <w:rFonts w:ascii="Cambria" w:hAnsi="Cambria"/>
        </w:rPr>
        <w:t>dokaz financijske sposobnosti,</w:t>
      </w:r>
    </w:p>
    <w:p w14:paraId="79E78107" w14:textId="77777777" w:rsidR="00673330" w:rsidRPr="00C9283C" w:rsidRDefault="00673330" w:rsidP="00957733">
      <w:pPr>
        <w:pStyle w:val="Odlomakpopisa"/>
        <w:numPr>
          <w:ilvl w:val="0"/>
          <w:numId w:val="2"/>
        </w:numPr>
        <w:spacing w:line="259" w:lineRule="auto"/>
        <w:jc w:val="both"/>
        <w:rPr>
          <w:rFonts w:ascii="Cambria" w:hAnsi="Cambria"/>
        </w:rPr>
      </w:pPr>
      <w:r w:rsidRPr="00C9283C">
        <w:rPr>
          <w:rFonts w:ascii="Cambria" w:hAnsi="Cambria"/>
        </w:rPr>
        <w:t>dokaz tehničke i stručne sposobnosti,</w:t>
      </w:r>
    </w:p>
    <w:p w14:paraId="414DCFBF" w14:textId="77777777" w:rsidR="00673330" w:rsidRPr="00C9283C" w:rsidRDefault="00673330" w:rsidP="00957733">
      <w:pPr>
        <w:pStyle w:val="Odlomakpopisa"/>
        <w:numPr>
          <w:ilvl w:val="0"/>
          <w:numId w:val="2"/>
        </w:numPr>
        <w:spacing w:line="259" w:lineRule="auto"/>
        <w:jc w:val="both"/>
        <w:rPr>
          <w:rFonts w:ascii="Cambria" w:hAnsi="Cambria"/>
        </w:rPr>
      </w:pPr>
      <w:r w:rsidRPr="00C9283C">
        <w:rPr>
          <w:rFonts w:ascii="Cambria" w:hAnsi="Cambria"/>
        </w:rPr>
        <w:t>jamstvo sukladno odredbama važećih propisa iz područja javne nabave.</w:t>
      </w:r>
    </w:p>
    <w:p w14:paraId="48A28EC7" w14:textId="530F75C3" w:rsidR="00673330" w:rsidRPr="00C9283C" w:rsidRDefault="000C6180" w:rsidP="00957733">
      <w:pPr>
        <w:spacing w:line="259" w:lineRule="auto"/>
        <w:jc w:val="both"/>
        <w:rPr>
          <w:rFonts w:ascii="Cambria" w:hAnsi="Cambria"/>
        </w:rPr>
      </w:pPr>
      <w:r w:rsidRPr="00C9283C">
        <w:rPr>
          <w:rFonts w:ascii="Cambria" w:hAnsi="Cambria"/>
        </w:rPr>
        <w:t xml:space="preserve"> (3) </w:t>
      </w:r>
      <w:r w:rsidR="003E1B5F" w:rsidRPr="00C9283C">
        <w:rPr>
          <w:rFonts w:ascii="Cambria" w:hAnsi="Cambria"/>
        </w:rPr>
        <w:t xml:space="preserve">Rok za dostavu ponuda mora biti sukladan složenosti predmeta nabave i vremenu potrebnom za izradu i predaju ponude, a ne smije biti kraći od 5 dana od dana </w:t>
      </w:r>
      <w:r w:rsidR="00536576" w:rsidRPr="00C9283C">
        <w:rPr>
          <w:rFonts w:ascii="Cambria" w:hAnsi="Cambria"/>
        </w:rPr>
        <w:t xml:space="preserve">slanja </w:t>
      </w:r>
      <w:r w:rsidR="003E1B5F" w:rsidRPr="00C9283C">
        <w:rPr>
          <w:rFonts w:ascii="Cambria" w:hAnsi="Cambria"/>
        </w:rPr>
        <w:t>poziva za dostavu ponuda gospodarskim sub</w:t>
      </w:r>
      <w:r w:rsidR="00600E55" w:rsidRPr="00C9283C">
        <w:rPr>
          <w:rFonts w:ascii="Cambria" w:hAnsi="Cambria"/>
        </w:rPr>
        <w:t>jektima ili od dana  javne objave  u modulu jednostavne nabave EOJN RH.</w:t>
      </w:r>
    </w:p>
    <w:p w14:paraId="1F4C4DF9" w14:textId="77777777" w:rsidR="00056726" w:rsidRPr="00C9283C" w:rsidRDefault="00056726" w:rsidP="00957733">
      <w:pPr>
        <w:spacing w:line="259" w:lineRule="auto"/>
        <w:jc w:val="both"/>
        <w:rPr>
          <w:rFonts w:ascii="Cambria" w:hAnsi="Cambria"/>
        </w:rPr>
      </w:pPr>
    </w:p>
    <w:p w14:paraId="4D580F97" w14:textId="45508DCE" w:rsidR="00673330" w:rsidRPr="00C9283C" w:rsidRDefault="00B76CAF" w:rsidP="005B2046">
      <w:pPr>
        <w:spacing w:line="259" w:lineRule="auto"/>
        <w:jc w:val="center"/>
        <w:rPr>
          <w:rFonts w:ascii="Cambria" w:hAnsi="Cambria"/>
        </w:rPr>
      </w:pPr>
      <w:r w:rsidRPr="00C9283C">
        <w:rPr>
          <w:rFonts w:ascii="Cambria" w:hAnsi="Cambria"/>
        </w:rPr>
        <w:t>Članak 1</w:t>
      </w:r>
      <w:r w:rsidR="00536576" w:rsidRPr="00C9283C">
        <w:rPr>
          <w:rFonts w:ascii="Cambria" w:hAnsi="Cambria"/>
        </w:rPr>
        <w:t>3</w:t>
      </w:r>
      <w:r w:rsidR="00927F28" w:rsidRPr="00C9283C">
        <w:rPr>
          <w:rFonts w:ascii="Cambria" w:hAnsi="Cambria"/>
        </w:rPr>
        <w:t>.</w:t>
      </w:r>
    </w:p>
    <w:p w14:paraId="2974964E" w14:textId="77777777" w:rsidR="003E1B5F" w:rsidRPr="00C9283C" w:rsidRDefault="000C6180" w:rsidP="002927B6">
      <w:pPr>
        <w:spacing w:line="259" w:lineRule="auto"/>
        <w:jc w:val="both"/>
        <w:rPr>
          <w:rFonts w:ascii="Cambria" w:hAnsi="Cambria"/>
        </w:rPr>
      </w:pPr>
      <w:r w:rsidRPr="00C9283C">
        <w:rPr>
          <w:rFonts w:ascii="Cambria" w:hAnsi="Cambria"/>
        </w:rPr>
        <w:t>(1)</w:t>
      </w:r>
      <w:r w:rsidR="009C5391" w:rsidRPr="00C9283C">
        <w:rPr>
          <w:rFonts w:ascii="Cambria" w:hAnsi="Cambria"/>
        </w:rPr>
        <w:t xml:space="preserve">  </w:t>
      </w:r>
      <w:r w:rsidR="00957733" w:rsidRPr="00C9283C">
        <w:rPr>
          <w:rFonts w:ascii="Cambria" w:hAnsi="Cambria"/>
        </w:rPr>
        <w:t>Svaka pravodobno dostavljena ponuda upisuje se u urudžbeni zapisnik Škole</w:t>
      </w:r>
      <w:r w:rsidR="003E1B5F" w:rsidRPr="00C9283C">
        <w:rPr>
          <w:rFonts w:ascii="Cambria" w:hAnsi="Cambria"/>
        </w:rPr>
        <w:t>.</w:t>
      </w:r>
    </w:p>
    <w:p w14:paraId="78B6E6C1" w14:textId="77777777" w:rsidR="003E1B5F" w:rsidRPr="00C9283C" w:rsidRDefault="000C6180" w:rsidP="002927B6">
      <w:pPr>
        <w:spacing w:line="259" w:lineRule="auto"/>
        <w:jc w:val="both"/>
        <w:rPr>
          <w:rFonts w:ascii="Cambria" w:hAnsi="Cambria"/>
        </w:rPr>
      </w:pPr>
      <w:r w:rsidRPr="00C9283C">
        <w:rPr>
          <w:rFonts w:ascii="Cambria" w:hAnsi="Cambria"/>
        </w:rPr>
        <w:t>(2)</w:t>
      </w:r>
      <w:r w:rsidR="009C5391" w:rsidRPr="00C9283C">
        <w:rPr>
          <w:rFonts w:ascii="Cambria" w:hAnsi="Cambria"/>
        </w:rPr>
        <w:t xml:space="preserve"> </w:t>
      </w:r>
      <w:r w:rsidR="003E1B5F" w:rsidRPr="00C9283C">
        <w:rPr>
          <w:rFonts w:ascii="Cambria" w:hAnsi="Cambria"/>
        </w:rPr>
        <w:t>Nakon isteka roka za dostavu ponuda, vrši se otvaranje zaprimljenih ponuda koje nije javno.</w:t>
      </w:r>
    </w:p>
    <w:p w14:paraId="1BBF71B4" w14:textId="77777777" w:rsidR="00957733" w:rsidRPr="00C9283C" w:rsidRDefault="000C6180" w:rsidP="002927B6">
      <w:pPr>
        <w:spacing w:line="259" w:lineRule="auto"/>
        <w:jc w:val="both"/>
        <w:rPr>
          <w:rFonts w:ascii="Cambria" w:hAnsi="Cambria"/>
        </w:rPr>
      </w:pPr>
      <w:r w:rsidRPr="00C9283C">
        <w:rPr>
          <w:rFonts w:ascii="Cambria" w:hAnsi="Cambria"/>
        </w:rPr>
        <w:lastRenderedPageBreak/>
        <w:t>(3)</w:t>
      </w:r>
      <w:r w:rsidR="009C5391" w:rsidRPr="00C9283C">
        <w:rPr>
          <w:rFonts w:ascii="Cambria" w:hAnsi="Cambria"/>
        </w:rPr>
        <w:t xml:space="preserve"> </w:t>
      </w:r>
      <w:r w:rsidR="003E1B5F" w:rsidRPr="00C9283C">
        <w:rPr>
          <w:rFonts w:ascii="Cambria" w:hAnsi="Cambria"/>
        </w:rPr>
        <w:t xml:space="preserve">Povjerenstvo sastavlja </w:t>
      </w:r>
      <w:r w:rsidR="00957733" w:rsidRPr="00C9283C">
        <w:rPr>
          <w:rFonts w:ascii="Cambria" w:hAnsi="Cambria"/>
        </w:rPr>
        <w:t>z</w:t>
      </w:r>
      <w:r w:rsidR="003E1B5F" w:rsidRPr="00C9283C">
        <w:rPr>
          <w:rFonts w:ascii="Cambria" w:hAnsi="Cambria"/>
        </w:rPr>
        <w:t xml:space="preserve">apisnik o otvaranju, pregledu i ocjeni ponuda, kojim se Školskom odboru predlaže donošenje odluke o odabiru, prema kriterijima za odabir ponude. </w:t>
      </w:r>
    </w:p>
    <w:p w14:paraId="1A79B5F9" w14:textId="05118ECB" w:rsidR="00957733" w:rsidRPr="00C9283C" w:rsidRDefault="000C6180" w:rsidP="002927B6">
      <w:pPr>
        <w:spacing w:line="259" w:lineRule="auto"/>
        <w:jc w:val="both"/>
        <w:rPr>
          <w:rFonts w:ascii="Cambria" w:hAnsi="Cambria"/>
        </w:rPr>
      </w:pPr>
      <w:r w:rsidRPr="00C9283C">
        <w:rPr>
          <w:rFonts w:ascii="Cambria" w:hAnsi="Cambria"/>
        </w:rPr>
        <w:t>(4)</w:t>
      </w:r>
      <w:r w:rsidR="009C5391" w:rsidRPr="00C9283C">
        <w:rPr>
          <w:rFonts w:ascii="Cambria" w:hAnsi="Cambria"/>
        </w:rPr>
        <w:t xml:space="preserve"> </w:t>
      </w:r>
      <w:r w:rsidR="003E1B5F" w:rsidRPr="00C9283C">
        <w:rPr>
          <w:rFonts w:ascii="Cambria" w:hAnsi="Cambria"/>
        </w:rPr>
        <w:t xml:space="preserve">Za </w:t>
      </w:r>
      <w:r w:rsidR="00957733" w:rsidRPr="00C9283C">
        <w:rPr>
          <w:rFonts w:ascii="Cambria" w:hAnsi="Cambria"/>
        </w:rPr>
        <w:t xml:space="preserve">pravovaljani </w:t>
      </w:r>
      <w:r w:rsidR="003E1B5F" w:rsidRPr="00C9283C">
        <w:rPr>
          <w:rFonts w:ascii="Cambria" w:hAnsi="Cambria"/>
        </w:rPr>
        <w:t>oda</w:t>
      </w:r>
      <w:r w:rsidR="00957733" w:rsidRPr="00C9283C">
        <w:rPr>
          <w:rFonts w:ascii="Cambria" w:hAnsi="Cambria"/>
        </w:rPr>
        <w:t>bir ponuda</w:t>
      </w:r>
      <w:r w:rsidR="003E1B5F" w:rsidRPr="00C9283C">
        <w:rPr>
          <w:rFonts w:ascii="Cambria" w:hAnsi="Cambria"/>
        </w:rPr>
        <w:t xml:space="preserve"> dovoljna je jedna </w:t>
      </w:r>
      <w:r w:rsidR="00957733" w:rsidRPr="00C9283C">
        <w:rPr>
          <w:rFonts w:ascii="Cambria" w:hAnsi="Cambria"/>
        </w:rPr>
        <w:t>valjana</w:t>
      </w:r>
      <w:r w:rsidR="003E1B5F" w:rsidRPr="00C9283C">
        <w:rPr>
          <w:rFonts w:ascii="Cambria" w:hAnsi="Cambria"/>
        </w:rPr>
        <w:t xml:space="preserve"> ponuda</w:t>
      </w:r>
      <w:r w:rsidR="00957733" w:rsidRPr="00C9283C">
        <w:rPr>
          <w:rFonts w:ascii="Cambria" w:hAnsi="Cambria"/>
        </w:rPr>
        <w:t>,</w:t>
      </w:r>
      <w:r w:rsidR="003E1B5F" w:rsidRPr="00C9283C">
        <w:rPr>
          <w:rFonts w:ascii="Cambria" w:hAnsi="Cambria"/>
        </w:rPr>
        <w:t xml:space="preserve"> koja udovoljava svim uvjetima</w:t>
      </w:r>
      <w:r w:rsidR="00957733" w:rsidRPr="00C9283C">
        <w:rPr>
          <w:rFonts w:ascii="Cambria" w:hAnsi="Cambria"/>
        </w:rPr>
        <w:t xml:space="preserve"> i zahtjevima navedenim u pozivu za dostavu ponuda. </w:t>
      </w:r>
    </w:p>
    <w:p w14:paraId="4A46D20B" w14:textId="77777777" w:rsidR="00567EAE" w:rsidRPr="00C9283C" w:rsidRDefault="00567EAE" w:rsidP="00957733">
      <w:pPr>
        <w:spacing w:line="259" w:lineRule="auto"/>
        <w:jc w:val="both"/>
        <w:rPr>
          <w:rFonts w:ascii="Cambria" w:hAnsi="Cambria"/>
        </w:rPr>
      </w:pPr>
    </w:p>
    <w:p w14:paraId="623D0264" w14:textId="7F153FDD" w:rsidR="00567EAE" w:rsidRPr="00C9283C" w:rsidRDefault="00B76CAF" w:rsidP="00701D44">
      <w:pPr>
        <w:spacing w:line="259" w:lineRule="auto"/>
        <w:jc w:val="center"/>
        <w:rPr>
          <w:rFonts w:ascii="Cambria" w:hAnsi="Cambria"/>
        </w:rPr>
      </w:pPr>
      <w:r w:rsidRPr="00C9283C">
        <w:rPr>
          <w:rFonts w:ascii="Cambria" w:hAnsi="Cambria"/>
        </w:rPr>
        <w:t>Članak 1</w:t>
      </w:r>
      <w:r w:rsidR="00536576" w:rsidRPr="00C9283C">
        <w:rPr>
          <w:rFonts w:ascii="Cambria" w:hAnsi="Cambria"/>
        </w:rPr>
        <w:t>4</w:t>
      </w:r>
      <w:r w:rsidR="008437CE" w:rsidRPr="00C9283C">
        <w:rPr>
          <w:rFonts w:ascii="Cambria" w:hAnsi="Cambria"/>
        </w:rPr>
        <w:t>.</w:t>
      </w:r>
    </w:p>
    <w:p w14:paraId="59919FC0" w14:textId="77777777" w:rsidR="008437CE" w:rsidRPr="00C9283C" w:rsidRDefault="000C6180" w:rsidP="008437CE">
      <w:pPr>
        <w:spacing w:line="259" w:lineRule="auto"/>
        <w:jc w:val="both"/>
        <w:rPr>
          <w:rFonts w:ascii="Cambria" w:hAnsi="Cambria"/>
        </w:rPr>
      </w:pPr>
      <w:r w:rsidRPr="00C9283C">
        <w:rPr>
          <w:rFonts w:ascii="Cambria" w:hAnsi="Cambria"/>
        </w:rPr>
        <w:t>(1)</w:t>
      </w:r>
      <w:r w:rsidR="00B70389" w:rsidRPr="00C9283C">
        <w:rPr>
          <w:rFonts w:ascii="Cambria" w:hAnsi="Cambria"/>
        </w:rPr>
        <w:t xml:space="preserve"> </w:t>
      </w:r>
      <w:r w:rsidR="008437CE" w:rsidRPr="00C9283C">
        <w:rPr>
          <w:rFonts w:ascii="Cambria" w:hAnsi="Cambria"/>
        </w:rPr>
        <w:t xml:space="preserve">O </w:t>
      </w:r>
      <w:r w:rsidR="000004A9" w:rsidRPr="00C9283C">
        <w:rPr>
          <w:rFonts w:ascii="Cambria" w:hAnsi="Cambria"/>
        </w:rPr>
        <w:t>otva</w:t>
      </w:r>
      <w:r w:rsidR="00F34056" w:rsidRPr="00C9283C">
        <w:rPr>
          <w:rFonts w:ascii="Cambria" w:hAnsi="Cambria"/>
        </w:rPr>
        <w:t xml:space="preserve">ranju, </w:t>
      </w:r>
      <w:r w:rsidR="008437CE" w:rsidRPr="00C9283C">
        <w:rPr>
          <w:rFonts w:ascii="Cambria" w:hAnsi="Cambria"/>
        </w:rPr>
        <w:t>pregl</w:t>
      </w:r>
      <w:r w:rsidR="00C34E32" w:rsidRPr="00C9283C">
        <w:rPr>
          <w:rFonts w:ascii="Cambria" w:hAnsi="Cambria"/>
        </w:rPr>
        <w:t>edu i ocjeni ponuda Povjerenstvo sastavlja</w:t>
      </w:r>
      <w:r w:rsidR="002937D9" w:rsidRPr="00C9283C">
        <w:rPr>
          <w:rFonts w:ascii="Cambria" w:hAnsi="Cambria"/>
        </w:rPr>
        <w:t xml:space="preserve"> Zapisnik koji sadrži</w:t>
      </w:r>
      <w:r w:rsidR="008437CE" w:rsidRPr="00C9283C">
        <w:rPr>
          <w:rFonts w:ascii="Cambria" w:hAnsi="Cambria"/>
        </w:rPr>
        <w:t>: naziv i sjedište Škole, naziv predmeta nabave, procijenjenu vrijednost nabave, rok za dostavu ponuda, datum i sat pregleda i ocjene, imena članova povjerenstva, naziv i sjedište ponuditelja, cijenu ponude bez PDV-a i s PDV-om (osim u slučaju ekonomski najpovoljnije ponude kada cijena nije jedini kriterij), podatke o pojašnjenju i/ili upotpunjavanju, ispunjenje uvjeta i zahtjeva iz poziva, prikaz valjanosti ponuda, razloge za odbijanje ponuda uz obrazloženje, analizu i rangiranje valjanih ponuda te prijedlog za donošenje odluke o odabiru</w:t>
      </w:r>
      <w:r w:rsidR="00E31848" w:rsidRPr="00C9283C">
        <w:rPr>
          <w:rFonts w:ascii="Cambria" w:hAnsi="Cambria"/>
        </w:rPr>
        <w:t>, odnosno o poništenju postup</w:t>
      </w:r>
      <w:r w:rsidR="002937D9" w:rsidRPr="00C9283C">
        <w:rPr>
          <w:rFonts w:ascii="Cambria" w:hAnsi="Cambria"/>
        </w:rPr>
        <w:t>ka</w:t>
      </w:r>
      <w:r w:rsidR="00E31848" w:rsidRPr="00C9283C">
        <w:rPr>
          <w:rFonts w:ascii="Cambria" w:hAnsi="Cambria"/>
        </w:rPr>
        <w:t>.</w:t>
      </w:r>
    </w:p>
    <w:p w14:paraId="42AA7865" w14:textId="400C9050" w:rsidR="002937D9" w:rsidRPr="00C9283C" w:rsidRDefault="002937D9" w:rsidP="00957733">
      <w:pPr>
        <w:spacing w:line="259" w:lineRule="auto"/>
        <w:jc w:val="both"/>
        <w:rPr>
          <w:rFonts w:ascii="Cambria" w:hAnsi="Cambria"/>
        </w:rPr>
      </w:pPr>
      <w:r w:rsidRPr="00C9283C">
        <w:rPr>
          <w:rFonts w:ascii="Cambria" w:hAnsi="Cambria"/>
        </w:rPr>
        <w:t>(</w:t>
      </w:r>
      <w:r w:rsidR="00320BAE">
        <w:rPr>
          <w:rFonts w:ascii="Cambria" w:hAnsi="Cambria"/>
        </w:rPr>
        <w:t>2</w:t>
      </w:r>
      <w:r w:rsidRPr="00C9283C">
        <w:rPr>
          <w:rFonts w:ascii="Cambria" w:hAnsi="Cambria"/>
        </w:rPr>
        <w:t>) Ako se postupak jednostavne nabave provodi putem EOJN RH, zapisnik se sastavlja, pohranjuje ili evidentira u skladu s funkcionalnostima EOJN RH.</w:t>
      </w:r>
    </w:p>
    <w:p w14:paraId="20D986E5" w14:textId="239098CF" w:rsidR="002937D9" w:rsidRPr="00C9283C" w:rsidRDefault="002937D9" w:rsidP="00957733">
      <w:pPr>
        <w:spacing w:line="259" w:lineRule="auto"/>
        <w:jc w:val="both"/>
        <w:rPr>
          <w:rFonts w:ascii="Cambria" w:hAnsi="Cambria"/>
        </w:rPr>
      </w:pPr>
      <w:r w:rsidRPr="00C9283C">
        <w:rPr>
          <w:rFonts w:ascii="Cambria" w:hAnsi="Cambria"/>
        </w:rPr>
        <w:t>(</w:t>
      </w:r>
      <w:r w:rsidR="00320BAE">
        <w:rPr>
          <w:rFonts w:ascii="Cambria" w:hAnsi="Cambria"/>
        </w:rPr>
        <w:t>3</w:t>
      </w:r>
      <w:r w:rsidRPr="00C9283C">
        <w:rPr>
          <w:rFonts w:ascii="Cambria" w:hAnsi="Cambria"/>
        </w:rPr>
        <w:t>) Zapisnik potpisuju članovi Povjerenstva. Ako se zapisnik izrađuje ili potvrđuje u EOJN RH, potpisivanje se provodi na način koji omogućuje EOJN RH.</w:t>
      </w:r>
    </w:p>
    <w:p w14:paraId="5418CE9D" w14:textId="0C2C0D9E" w:rsidR="008437CE" w:rsidRPr="00C9283C" w:rsidRDefault="002937D9" w:rsidP="00957733">
      <w:pPr>
        <w:spacing w:line="259" w:lineRule="auto"/>
        <w:jc w:val="both"/>
        <w:rPr>
          <w:rFonts w:ascii="Cambria" w:hAnsi="Cambria"/>
        </w:rPr>
      </w:pPr>
      <w:r w:rsidRPr="00C9283C">
        <w:rPr>
          <w:rFonts w:ascii="Cambria" w:hAnsi="Cambria"/>
        </w:rPr>
        <w:t>(</w:t>
      </w:r>
      <w:r w:rsidR="00320BAE">
        <w:rPr>
          <w:rFonts w:ascii="Cambria" w:hAnsi="Cambria"/>
        </w:rPr>
        <w:t>4</w:t>
      </w:r>
      <w:r w:rsidRPr="00C9283C">
        <w:rPr>
          <w:rFonts w:ascii="Cambria" w:hAnsi="Cambria"/>
        </w:rPr>
        <w:t>) Zapisnik o pregledu i ocjeni ponuda čuva se u dokumentaciji postupka jednostavne nabave, zajedno s ponudama, pojašnjenjima, dokazima, odlukama i drugom dokumentacijom postupka.</w:t>
      </w:r>
    </w:p>
    <w:p w14:paraId="56BB4B8E" w14:textId="77777777" w:rsidR="00A94B59" w:rsidRPr="00C9283C" w:rsidRDefault="00A94B59" w:rsidP="000F3408">
      <w:pPr>
        <w:spacing w:line="259" w:lineRule="auto"/>
        <w:rPr>
          <w:rFonts w:ascii="Cambria" w:hAnsi="Cambria"/>
        </w:rPr>
      </w:pPr>
    </w:p>
    <w:p w14:paraId="6A4E5D5A" w14:textId="484FCF25" w:rsidR="00677523" w:rsidRPr="00C9283C" w:rsidRDefault="00B76CAF" w:rsidP="00701D44">
      <w:pPr>
        <w:spacing w:line="259" w:lineRule="auto"/>
        <w:jc w:val="center"/>
        <w:rPr>
          <w:rFonts w:ascii="Cambria" w:hAnsi="Cambria"/>
        </w:rPr>
      </w:pPr>
      <w:r w:rsidRPr="00C9283C">
        <w:rPr>
          <w:rFonts w:ascii="Cambria" w:hAnsi="Cambria"/>
        </w:rPr>
        <w:t>Članak 1</w:t>
      </w:r>
      <w:r w:rsidR="00536576" w:rsidRPr="00C9283C">
        <w:rPr>
          <w:rFonts w:ascii="Cambria" w:hAnsi="Cambria"/>
        </w:rPr>
        <w:t>5</w:t>
      </w:r>
      <w:r w:rsidR="00600E55" w:rsidRPr="00C9283C">
        <w:rPr>
          <w:rFonts w:ascii="Cambria" w:hAnsi="Cambria"/>
        </w:rPr>
        <w:t>.</w:t>
      </w:r>
    </w:p>
    <w:p w14:paraId="139AC5F1" w14:textId="77777777" w:rsidR="00CB5845" w:rsidRPr="00C9283C" w:rsidRDefault="000C6180" w:rsidP="00CB5845">
      <w:pPr>
        <w:spacing w:line="259" w:lineRule="auto"/>
        <w:jc w:val="both"/>
        <w:rPr>
          <w:rFonts w:ascii="Cambria" w:hAnsi="Cambria"/>
        </w:rPr>
      </w:pPr>
      <w:r w:rsidRPr="00C9283C">
        <w:rPr>
          <w:rFonts w:ascii="Cambria" w:hAnsi="Cambria"/>
        </w:rPr>
        <w:t>(1)</w:t>
      </w:r>
      <w:r w:rsidR="007D7658" w:rsidRPr="00C9283C">
        <w:rPr>
          <w:rFonts w:ascii="Cambria" w:hAnsi="Cambria"/>
        </w:rPr>
        <w:t xml:space="preserve">  </w:t>
      </w:r>
      <w:r w:rsidR="00CB5845" w:rsidRPr="00C9283C">
        <w:rPr>
          <w:rFonts w:ascii="Cambria" w:hAnsi="Cambria"/>
        </w:rPr>
        <w:t>Kriterij za odabir ponude je najniža cijena ili ekonomski najpovoljnija ponuda.</w:t>
      </w:r>
    </w:p>
    <w:p w14:paraId="33A86D6B" w14:textId="77777777" w:rsidR="00CB5845" w:rsidRPr="00C9283C" w:rsidRDefault="000C6180" w:rsidP="00CB5845">
      <w:pPr>
        <w:spacing w:line="259" w:lineRule="auto"/>
        <w:jc w:val="both"/>
        <w:rPr>
          <w:rFonts w:ascii="Cambria" w:hAnsi="Cambria"/>
        </w:rPr>
      </w:pPr>
      <w:r w:rsidRPr="00C9283C">
        <w:rPr>
          <w:rFonts w:ascii="Cambria" w:hAnsi="Cambria"/>
        </w:rPr>
        <w:t>(2)</w:t>
      </w:r>
      <w:r w:rsidR="007D7658" w:rsidRPr="00C9283C">
        <w:rPr>
          <w:rFonts w:ascii="Cambria" w:hAnsi="Cambria"/>
        </w:rPr>
        <w:t xml:space="preserve"> </w:t>
      </w:r>
      <w:r w:rsidR="00CB5845" w:rsidRPr="00C9283C">
        <w:rPr>
          <w:rFonts w:ascii="Cambria" w:hAnsi="Cambria"/>
        </w:rPr>
        <w:t>Ako je kriterij odabira ekonomski najpovoljnija ponuda, osim kriterija cijene mogu se koristiti i npr. kriterij kvalitete, tehničke prednosti, estetske i funkcionalne osobine, ekološke osobine, operativni troškovi, ekonomičnost, datum isporuke i rok isporuke ili izvršenja i dr. te je u Zapisniku koji se upućuje Školskom odboru potrebno obrazložiti predloženu ponudu.</w:t>
      </w:r>
    </w:p>
    <w:p w14:paraId="5F7A648E" w14:textId="13259541" w:rsidR="00CB5845" w:rsidRPr="00C9283C" w:rsidRDefault="000C6180" w:rsidP="00CB5845">
      <w:pPr>
        <w:spacing w:line="259" w:lineRule="auto"/>
        <w:jc w:val="both"/>
        <w:rPr>
          <w:rFonts w:ascii="Cambria" w:hAnsi="Cambria"/>
        </w:rPr>
      </w:pPr>
      <w:r w:rsidRPr="00C9283C">
        <w:rPr>
          <w:rFonts w:ascii="Cambria" w:hAnsi="Cambria"/>
        </w:rPr>
        <w:t>(3)</w:t>
      </w:r>
      <w:r w:rsidR="007D7658" w:rsidRPr="00C9283C">
        <w:rPr>
          <w:rFonts w:ascii="Cambria" w:hAnsi="Cambria"/>
        </w:rPr>
        <w:t xml:space="preserve"> </w:t>
      </w:r>
      <w:r w:rsidR="00CB5845" w:rsidRPr="00C9283C">
        <w:rPr>
          <w:rFonts w:ascii="Cambria" w:hAnsi="Cambria"/>
        </w:rPr>
        <w:t xml:space="preserve">Kriterije za odabir iz stavka 2. ovog članka </w:t>
      </w:r>
      <w:r w:rsidR="00536576" w:rsidRPr="00C9283C">
        <w:rPr>
          <w:rFonts w:ascii="Cambria" w:hAnsi="Cambria"/>
        </w:rPr>
        <w:t>utvrđuje</w:t>
      </w:r>
      <w:r w:rsidR="00CB5845" w:rsidRPr="00C9283C">
        <w:rPr>
          <w:rFonts w:ascii="Cambria" w:hAnsi="Cambria"/>
        </w:rPr>
        <w:t xml:space="preserve"> Povjerenstvo.</w:t>
      </w:r>
    </w:p>
    <w:p w14:paraId="75708EBF" w14:textId="77777777" w:rsidR="003E1B5F" w:rsidRPr="00C9283C" w:rsidRDefault="003E1B5F" w:rsidP="000F3408">
      <w:pPr>
        <w:spacing w:line="259" w:lineRule="auto"/>
        <w:rPr>
          <w:rFonts w:ascii="Cambria" w:hAnsi="Cambria"/>
        </w:rPr>
      </w:pPr>
    </w:p>
    <w:p w14:paraId="7A213C8E" w14:textId="6D3FEC0E" w:rsidR="00CB5845" w:rsidRPr="00C9283C" w:rsidRDefault="00CB5845" w:rsidP="00701D44">
      <w:pPr>
        <w:spacing w:line="259" w:lineRule="auto"/>
        <w:jc w:val="center"/>
        <w:rPr>
          <w:rFonts w:ascii="Cambria" w:hAnsi="Cambria"/>
        </w:rPr>
      </w:pPr>
      <w:r w:rsidRPr="00C9283C">
        <w:rPr>
          <w:rFonts w:ascii="Cambria" w:hAnsi="Cambria"/>
        </w:rPr>
        <w:t>Članak 1</w:t>
      </w:r>
      <w:r w:rsidR="00536576" w:rsidRPr="00C9283C">
        <w:rPr>
          <w:rFonts w:ascii="Cambria" w:hAnsi="Cambria"/>
        </w:rPr>
        <w:t>6</w:t>
      </w:r>
      <w:r w:rsidRPr="00C9283C">
        <w:rPr>
          <w:rFonts w:ascii="Cambria" w:hAnsi="Cambria"/>
        </w:rPr>
        <w:t>.</w:t>
      </w:r>
    </w:p>
    <w:p w14:paraId="3CB59357" w14:textId="77777777" w:rsidR="00E730D7" w:rsidRPr="00C9283C" w:rsidRDefault="000C6180" w:rsidP="00BD041F">
      <w:pPr>
        <w:spacing w:line="259" w:lineRule="auto"/>
        <w:jc w:val="both"/>
        <w:rPr>
          <w:rFonts w:ascii="Cambria" w:hAnsi="Cambria"/>
        </w:rPr>
      </w:pPr>
      <w:r w:rsidRPr="00C9283C">
        <w:rPr>
          <w:rFonts w:ascii="Cambria" w:hAnsi="Cambria"/>
        </w:rPr>
        <w:t xml:space="preserve">(1) </w:t>
      </w:r>
      <w:r w:rsidR="00E730D7" w:rsidRPr="00C9283C">
        <w:rPr>
          <w:rFonts w:ascii="Cambria" w:hAnsi="Cambria"/>
        </w:rPr>
        <w:t>Školski odbor na prijedlog Povjerenstva donosi odluku o odabiru ili odluku o poništenju.</w:t>
      </w:r>
    </w:p>
    <w:p w14:paraId="1CE24248" w14:textId="77777777" w:rsidR="00E730D7" w:rsidRPr="00C9283C" w:rsidRDefault="00D52733" w:rsidP="00BD041F">
      <w:pPr>
        <w:spacing w:line="259" w:lineRule="auto"/>
        <w:jc w:val="both"/>
        <w:rPr>
          <w:rFonts w:ascii="Cambria" w:hAnsi="Cambria"/>
        </w:rPr>
      </w:pPr>
      <w:r w:rsidRPr="00C9283C">
        <w:rPr>
          <w:rFonts w:ascii="Cambria" w:hAnsi="Cambria"/>
        </w:rPr>
        <w:t xml:space="preserve">(2) </w:t>
      </w:r>
      <w:r w:rsidR="00E730D7" w:rsidRPr="00C9283C">
        <w:rPr>
          <w:rFonts w:ascii="Cambria" w:hAnsi="Cambria"/>
        </w:rPr>
        <w:t>Odluka o odabiru</w:t>
      </w:r>
      <w:r w:rsidR="00005686" w:rsidRPr="00C9283C">
        <w:rPr>
          <w:rFonts w:ascii="Cambria" w:hAnsi="Cambria"/>
        </w:rPr>
        <w:t xml:space="preserve"> ponude</w:t>
      </w:r>
      <w:r w:rsidR="00E730D7" w:rsidRPr="00C9283C">
        <w:rPr>
          <w:rFonts w:ascii="Cambria" w:hAnsi="Cambria"/>
        </w:rPr>
        <w:t xml:space="preserve"> sadrži:</w:t>
      </w:r>
    </w:p>
    <w:p w14:paraId="2F15772F" w14:textId="70E7F5D6" w:rsidR="00E730D7" w:rsidRPr="00C9283C" w:rsidRDefault="00E730D7" w:rsidP="00BD041F">
      <w:pPr>
        <w:pStyle w:val="Odlomakpopisa"/>
        <w:numPr>
          <w:ilvl w:val="0"/>
          <w:numId w:val="2"/>
        </w:numPr>
        <w:spacing w:line="259" w:lineRule="auto"/>
        <w:jc w:val="both"/>
        <w:rPr>
          <w:rFonts w:ascii="Cambria" w:hAnsi="Cambria"/>
        </w:rPr>
      </w:pPr>
      <w:r w:rsidRPr="00C9283C">
        <w:rPr>
          <w:rFonts w:ascii="Cambria" w:hAnsi="Cambria"/>
        </w:rPr>
        <w:t xml:space="preserve">podatke o </w:t>
      </w:r>
      <w:r w:rsidR="00BB46B3" w:rsidRPr="00C9283C">
        <w:rPr>
          <w:rFonts w:ascii="Cambria" w:hAnsi="Cambria"/>
        </w:rPr>
        <w:t>Školi</w:t>
      </w:r>
      <w:r w:rsidRPr="00C9283C">
        <w:rPr>
          <w:rFonts w:ascii="Cambria" w:hAnsi="Cambria"/>
        </w:rPr>
        <w:t>,</w:t>
      </w:r>
    </w:p>
    <w:p w14:paraId="658A144C" w14:textId="77777777" w:rsidR="00E730D7" w:rsidRPr="00C9283C" w:rsidRDefault="00E730D7" w:rsidP="00BD041F">
      <w:pPr>
        <w:pStyle w:val="Odlomakpopisa"/>
        <w:numPr>
          <w:ilvl w:val="0"/>
          <w:numId w:val="2"/>
        </w:numPr>
        <w:spacing w:line="259" w:lineRule="auto"/>
        <w:jc w:val="both"/>
        <w:rPr>
          <w:rFonts w:ascii="Cambria" w:hAnsi="Cambria"/>
        </w:rPr>
      </w:pPr>
      <w:r w:rsidRPr="00C9283C">
        <w:rPr>
          <w:rFonts w:ascii="Cambria" w:hAnsi="Cambria"/>
        </w:rPr>
        <w:t>naziv predmeta nabave,</w:t>
      </w:r>
    </w:p>
    <w:p w14:paraId="7D3999B9" w14:textId="77777777" w:rsidR="00E730D7" w:rsidRPr="00C9283C" w:rsidRDefault="00E730D7" w:rsidP="00BD041F">
      <w:pPr>
        <w:pStyle w:val="Odlomakpopisa"/>
        <w:numPr>
          <w:ilvl w:val="0"/>
          <w:numId w:val="2"/>
        </w:numPr>
        <w:spacing w:line="259" w:lineRule="auto"/>
        <w:jc w:val="both"/>
        <w:rPr>
          <w:rFonts w:ascii="Cambria" w:hAnsi="Cambria"/>
        </w:rPr>
      </w:pPr>
      <w:r w:rsidRPr="00C9283C">
        <w:rPr>
          <w:rFonts w:ascii="Cambria" w:hAnsi="Cambria"/>
        </w:rPr>
        <w:t>procijenjenu vrijednost nabave,</w:t>
      </w:r>
    </w:p>
    <w:p w14:paraId="25CB408D" w14:textId="77777777" w:rsidR="00E730D7" w:rsidRPr="00C9283C" w:rsidRDefault="00E730D7" w:rsidP="00BD041F">
      <w:pPr>
        <w:pStyle w:val="Odlomakpopisa"/>
        <w:numPr>
          <w:ilvl w:val="0"/>
          <w:numId w:val="2"/>
        </w:numPr>
        <w:spacing w:line="259" w:lineRule="auto"/>
        <w:jc w:val="both"/>
        <w:rPr>
          <w:rFonts w:ascii="Cambria" w:hAnsi="Cambria"/>
        </w:rPr>
      </w:pPr>
      <w:r w:rsidRPr="00C9283C">
        <w:rPr>
          <w:rFonts w:ascii="Cambria" w:hAnsi="Cambria"/>
        </w:rPr>
        <w:t>podatke o ponuditelju koji je odabran,</w:t>
      </w:r>
    </w:p>
    <w:p w14:paraId="01781BE5" w14:textId="77777777" w:rsidR="00E730D7" w:rsidRPr="00C9283C" w:rsidRDefault="00E730D7" w:rsidP="00BD041F">
      <w:pPr>
        <w:pStyle w:val="Odlomakpopisa"/>
        <w:numPr>
          <w:ilvl w:val="0"/>
          <w:numId w:val="2"/>
        </w:numPr>
        <w:spacing w:line="259" w:lineRule="auto"/>
        <w:jc w:val="both"/>
        <w:rPr>
          <w:rFonts w:ascii="Cambria" w:hAnsi="Cambria"/>
        </w:rPr>
      </w:pPr>
      <w:r w:rsidRPr="00C9283C">
        <w:rPr>
          <w:rFonts w:ascii="Cambria" w:hAnsi="Cambria"/>
        </w:rPr>
        <w:t>cijena odabrane ponude, bez PDV-a, iznos PDV-a i cijena ponude s PDV-om,</w:t>
      </w:r>
    </w:p>
    <w:p w14:paraId="77D2DC48" w14:textId="77777777" w:rsidR="00E730D7" w:rsidRPr="00C9283C" w:rsidRDefault="00E730D7" w:rsidP="00BD041F">
      <w:pPr>
        <w:pStyle w:val="Odlomakpopisa"/>
        <w:numPr>
          <w:ilvl w:val="0"/>
          <w:numId w:val="2"/>
        </w:numPr>
        <w:spacing w:line="259" w:lineRule="auto"/>
        <w:jc w:val="both"/>
        <w:rPr>
          <w:rFonts w:ascii="Cambria" w:hAnsi="Cambria"/>
        </w:rPr>
      </w:pPr>
      <w:r w:rsidRPr="00C9283C">
        <w:rPr>
          <w:rFonts w:ascii="Cambria" w:hAnsi="Cambria"/>
        </w:rPr>
        <w:t>naziv i sjedište ponuditelja čije se ponude odbijaju i razloge odbijanja ponuda,</w:t>
      </w:r>
    </w:p>
    <w:p w14:paraId="2B0C5C24" w14:textId="17E6AD3B" w:rsidR="00AB1874" w:rsidRPr="00C9283C" w:rsidRDefault="00AB1874" w:rsidP="00BD041F">
      <w:pPr>
        <w:pStyle w:val="Odlomakpopisa"/>
        <w:numPr>
          <w:ilvl w:val="0"/>
          <w:numId w:val="2"/>
        </w:numPr>
        <w:spacing w:line="259" w:lineRule="auto"/>
        <w:jc w:val="both"/>
        <w:rPr>
          <w:rFonts w:ascii="Cambria" w:hAnsi="Cambria"/>
        </w:rPr>
      </w:pPr>
      <w:r w:rsidRPr="00C9283C">
        <w:rPr>
          <w:rFonts w:ascii="Cambria" w:hAnsi="Cambria"/>
        </w:rPr>
        <w:t>način i rok za izjavljivanje prigovora,</w:t>
      </w:r>
    </w:p>
    <w:p w14:paraId="6F59A9EB" w14:textId="77777777" w:rsidR="00E730D7" w:rsidRPr="00C9283C" w:rsidRDefault="00E730D7" w:rsidP="00BD041F">
      <w:pPr>
        <w:pStyle w:val="Odlomakpopisa"/>
        <w:numPr>
          <w:ilvl w:val="0"/>
          <w:numId w:val="2"/>
        </w:numPr>
        <w:spacing w:line="259" w:lineRule="auto"/>
        <w:jc w:val="both"/>
        <w:rPr>
          <w:rFonts w:ascii="Cambria" w:hAnsi="Cambria"/>
        </w:rPr>
      </w:pPr>
      <w:r w:rsidRPr="00C9283C">
        <w:rPr>
          <w:rFonts w:ascii="Cambria" w:hAnsi="Cambria"/>
        </w:rPr>
        <w:t>datum donošenja.</w:t>
      </w:r>
    </w:p>
    <w:p w14:paraId="5DD89A2D" w14:textId="23DBA92B" w:rsidR="00E730D7" w:rsidRPr="00C9283C" w:rsidRDefault="00D52733" w:rsidP="00BD041F">
      <w:pPr>
        <w:spacing w:line="259" w:lineRule="auto"/>
        <w:jc w:val="both"/>
        <w:rPr>
          <w:rFonts w:ascii="Cambria" w:hAnsi="Cambria"/>
        </w:rPr>
      </w:pPr>
      <w:r w:rsidRPr="00C9283C">
        <w:rPr>
          <w:rFonts w:ascii="Cambria" w:hAnsi="Cambria"/>
        </w:rPr>
        <w:t>(3</w:t>
      </w:r>
      <w:r w:rsidR="000C6180" w:rsidRPr="00C9283C">
        <w:rPr>
          <w:rFonts w:ascii="Cambria" w:hAnsi="Cambria"/>
        </w:rPr>
        <w:t xml:space="preserve">) </w:t>
      </w:r>
      <w:r w:rsidR="00FA6710" w:rsidRPr="00C9283C">
        <w:rPr>
          <w:rFonts w:ascii="Cambria" w:hAnsi="Cambria"/>
        </w:rPr>
        <w:t>Odluka o odabiru</w:t>
      </w:r>
      <w:r w:rsidR="00E730D7" w:rsidRPr="00C9283C">
        <w:rPr>
          <w:rFonts w:ascii="Cambria" w:hAnsi="Cambria"/>
        </w:rPr>
        <w:t xml:space="preserve"> ponude ili odluka o poništenju postupka jednostavne nabave dostavlja se svim ponuditeljima</w:t>
      </w:r>
      <w:r w:rsidR="00FA6710" w:rsidRPr="00C9283C">
        <w:rPr>
          <w:rFonts w:ascii="Cambria" w:hAnsi="Cambria"/>
        </w:rPr>
        <w:t xml:space="preserve"> putem modula jednostavne nabave u EOJN RH.</w:t>
      </w:r>
      <w:r w:rsidR="004C66A7" w:rsidRPr="00C9283C">
        <w:rPr>
          <w:rFonts w:ascii="Cambria" w:hAnsi="Cambria"/>
        </w:rPr>
        <w:t xml:space="preserve"> </w:t>
      </w:r>
    </w:p>
    <w:p w14:paraId="599F8949" w14:textId="77777777" w:rsidR="00FA6710" w:rsidRPr="00C9283C" w:rsidRDefault="004C66A7" w:rsidP="00BD041F">
      <w:pPr>
        <w:spacing w:line="259" w:lineRule="auto"/>
        <w:jc w:val="both"/>
        <w:rPr>
          <w:rFonts w:ascii="Cambria" w:hAnsi="Cambria"/>
        </w:rPr>
      </w:pPr>
      <w:r w:rsidRPr="00C9283C">
        <w:rPr>
          <w:rFonts w:ascii="Cambria" w:hAnsi="Cambria"/>
        </w:rPr>
        <w:lastRenderedPageBreak/>
        <w:t>(4</w:t>
      </w:r>
      <w:r w:rsidR="000C6180" w:rsidRPr="00C9283C">
        <w:rPr>
          <w:rFonts w:ascii="Cambria" w:hAnsi="Cambria"/>
        </w:rPr>
        <w:t xml:space="preserve">) </w:t>
      </w:r>
      <w:r w:rsidR="00E730D7" w:rsidRPr="00C9283C">
        <w:rPr>
          <w:rFonts w:ascii="Cambria" w:hAnsi="Cambria"/>
        </w:rPr>
        <w:t xml:space="preserve">Nakon dostave Odluke o odabiru najpovoljnije </w:t>
      </w:r>
      <w:r w:rsidR="00A301DA" w:rsidRPr="00C9283C">
        <w:rPr>
          <w:rFonts w:ascii="Cambria" w:hAnsi="Cambria"/>
        </w:rPr>
        <w:t>ponude svim ponuditeljima, ravn</w:t>
      </w:r>
      <w:r w:rsidRPr="00C9283C">
        <w:rPr>
          <w:rFonts w:ascii="Cambria" w:hAnsi="Cambria"/>
        </w:rPr>
        <w:t>a</w:t>
      </w:r>
      <w:r w:rsidR="00A301DA" w:rsidRPr="00C9283C">
        <w:rPr>
          <w:rFonts w:ascii="Cambria" w:hAnsi="Cambria"/>
        </w:rPr>
        <w:t>telj Škole</w:t>
      </w:r>
      <w:r w:rsidR="00E730D7" w:rsidRPr="00C9283C">
        <w:rPr>
          <w:rFonts w:ascii="Cambria" w:hAnsi="Cambria"/>
        </w:rPr>
        <w:t xml:space="preserve"> izdaje narudžbenicu ili sklapa ugovor s odabranim ponuditeljem. </w:t>
      </w:r>
    </w:p>
    <w:p w14:paraId="5862A6A9" w14:textId="77777777" w:rsidR="00416B7F" w:rsidRPr="00C9283C" w:rsidRDefault="00D52733" w:rsidP="00BD041F">
      <w:pPr>
        <w:spacing w:line="259" w:lineRule="auto"/>
        <w:jc w:val="both"/>
        <w:rPr>
          <w:rFonts w:ascii="Cambria" w:hAnsi="Cambria"/>
        </w:rPr>
      </w:pPr>
      <w:r w:rsidRPr="00C9283C">
        <w:rPr>
          <w:rFonts w:ascii="Cambria" w:hAnsi="Cambria"/>
        </w:rPr>
        <w:t>(5</w:t>
      </w:r>
      <w:r w:rsidR="000C6180" w:rsidRPr="00C9283C">
        <w:rPr>
          <w:rFonts w:ascii="Cambria" w:hAnsi="Cambria"/>
        </w:rPr>
        <w:t xml:space="preserve">) </w:t>
      </w:r>
      <w:r w:rsidR="00E730D7" w:rsidRPr="00C9283C">
        <w:rPr>
          <w:rFonts w:ascii="Cambria" w:hAnsi="Cambria"/>
        </w:rPr>
        <w:t>Na provođenje ovog postupka primjenjuje se Odluka o proceduri izdavanja narudžbenica i Procedura stvaranja ugovornih obveza.</w:t>
      </w:r>
    </w:p>
    <w:p w14:paraId="5BA085DF" w14:textId="77777777" w:rsidR="00416B7F" w:rsidRPr="00C9283C" w:rsidRDefault="00416B7F" w:rsidP="00BD041F">
      <w:pPr>
        <w:spacing w:line="259" w:lineRule="auto"/>
        <w:jc w:val="both"/>
        <w:rPr>
          <w:rFonts w:ascii="Cambria" w:hAnsi="Cambria"/>
        </w:rPr>
      </w:pPr>
    </w:p>
    <w:p w14:paraId="383CAC1B" w14:textId="4EA59AD0" w:rsidR="00E730D7" w:rsidRPr="00C9283C" w:rsidRDefault="007431DA" w:rsidP="00701D44">
      <w:pPr>
        <w:spacing w:line="259" w:lineRule="auto"/>
        <w:jc w:val="center"/>
        <w:rPr>
          <w:rFonts w:ascii="Cambria" w:hAnsi="Cambria"/>
          <w:b/>
        </w:rPr>
      </w:pPr>
      <w:r w:rsidRPr="00C9283C">
        <w:rPr>
          <w:rFonts w:ascii="Cambria" w:hAnsi="Cambria"/>
          <w:b/>
        </w:rPr>
        <w:t>VI. Pravna zaštita</w:t>
      </w:r>
    </w:p>
    <w:p w14:paraId="0AA35776" w14:textId="77777777" w:rsidR="00056726" w:rsidRPr="00C9283C" w:rsidRDefault="00056726" w:rsidP="00701D44">
      <w:pPr>
        <w:spacing w:line="259" w:lineRule="auto"/>
        <w:jc w:val="center"/>
        <w:rPr>
          <w:rFonts w:ascii="Cambria" w:hAnsi="Cambria"/>
        </w:rPr>
      </w:pPr>
    </w:p>
    <w:p w14:paraId="375F0091" w14:textId="4230EF4F" w:rsidR="00E730D7" w:rsidRPr="00C9283C" w:rsidRDefault="00B76CAF" w:rsidP="00701D44">
      <w:pPr>
        <w:spacing w:line="259" w:lineRule="auto"/>
        <w:ind w:left="360"/>
        <w:jc w:val="center"/>
        <w:rPr>
          <w:rFonts w:ascii="Cambria" w:hAnsi="Cambria"/>
        </w:rPr>
      </w:pPr>
      <w:r w:rsidRPr="00C9283C">
        <w:rPr>
          <w:rFonts w:ascii="Cambria" w:hAnsi="Cambria"/>
        </w:rPr>
        <w:t>Članak 1</w:t>
      </w:r>
      <w:r w:rsidR="00536576" w:rsidRPr="00C9283C">
        <w:rPr>
          <w:rFonts w:ascii="Cambria" w:hAnsi="Cambria"/>
        </w:rPr>
        <w:t>7</w:t>
      </w:r>
      <w:r w:rsidR="00E613FB" w:rsidRPr="00C9283C">
        <w:rPr>
          <w:rFonts w:ascii="Cambria" w:hAnsi="Cambria"/>
        </w:rPr>
        <w:t>.</w:t>
      </w:r>
    </w:p>
    <w:p w14:paraId="4ACE2ECB" w14:textId="0F4CF44B" w:rsidR="00AF5DAC" w:rsidRPr="00C9283C" w:rsidRDefault="003C4CD9" w:rsidP="003C4CD9">
      <w:pPr>
        <w:jc w:val="both"/>
        <w:rPr>
          <w:rFonts w:ascii="Cambria" w:hAnsi="Cambria"/>
        </w:rPr>
      </w:pPr>
      <w:r w:rsidRPr="00C9283C">
        <w:rPr>
          <w:rFonts w:ascii="Cambria" w:hAnsi="Cambria"/>
        </w:rPr>
        <w:t xml:space="preserve">(1) </w:t>
      </w:r>
      <w:r w:rsidR="00AF5DAC" w:rsidRPr="00C9283C">
        <w:rPr>
          <w:rFonts w:ascii="Cambria" w:hAnsi="Cambria"/>
        </w:rPr>
        <w:t>Protiv odluke o odabiru ili odluke o poništenju postupka jednostavne nabave donesene u postupku jednostavne nabave procijenjene vrijednosti veće od 15.000,00 eura nije dopuštena žalba, ali svaki ponuditelj koji je sudjelovao u postupku ima pravo protiv takve odluke izjaviti prigovor.</w:t>
      </w:r>
    </w:p>
    <w:p w14:paraId="62E5EF38" w14:textId="1126CAF7" w:rsidR="00AF5DAC" w:rsidRPr="00C9283C" w:rsidRDefault="003C4CD9" w:rsidP="00AF5DAC">
      <w:pPr>
        <w:jc w:val="both"/>
        <w:rPr>
          <w:rFonts w:ascii="Cambria" w:hAnsi="Cambria"/>
        </w:rPr>
      </w:pPr>
      <w:r w:rsidRPr="00C9283C">
        <w:rPr>
          <w:rFonts w:ascii="Cambria" w:hAnsi="Cambria"/>
        </w:rPr>
        <w:t xml:space="preserve">(2) </w:t>
      </w:r>
      <w:r w:rsidR="00AF5DAC" w:rsidRPr="00C9283C">
        <w:rPr>
          <w:rFonts w:ascii="Cambria" w:hAnsi="Cambria"/>
        </w:rPr>
        <w:t>Prigovor se podnosi ravnatelju Škole u pisanom obliku isključivo putem modula jednostavne nabave EOJN RH.</w:t>
      </w:r>
    </w:p>
    <w:p w14:paraId="2A173081" w14:textId="5E4F1651" w:rsidR="00AF5DAC" w:rsidRPr="00C9283C" w:rsidRDefault="003C4CD9" w:rsidP="00AF5DAC">
      <w:pPr>
        <w:jc w:val="both"/>
        <w:rPr>
          <w:rFonts w:ascii="Cambria" w:hAnsi="Cambria"/>
        </w:rPr>
      </w:pPr>
      <w:r w:rsidRPr="00C9283C">
        <w:rPr>
          <w:rFonts w:ascii="Cambria" w:hAnsi="Cambria"/>
        </w:rPr>
        <w:t xml:space="preserve">(3) </w:t>
      </w:r>
      <w:r w:rsidR="00AF5DAC" w:rsidRPr="00C9283C">
        <w:rPr>
          <w:rFonts w:ascii="Cambria" w:hAnsi="Cambria"/>
        </w:rPr>
        <w:t>Rok za izjavljivanje prigovora iznosi tri (3) dana od dana dostave odluke o odabiru odnosno odluke o poništenju postupka jednostavne nabave.</w:t>
      </w:r>
    </w:p>
    <w:p w14:paraId="56AC93B0" w14:textId="2A217FE9" w:rsidR="00AF5DAC" w:rsidRPr="00C9283C" w:rsidRDefault="003C4CD9" w:rsidP="00AF5DAC">
      <w:pPr>
        <w:jc w:val="both"/>
        <w:rPr>
          <w:rFonts w:ascii="Cambria" w:hAnsi="Cambria"/>
        </w:rPr>
      </w:pPr>
      <w:r w:rsidRPr="00C9283C">
        <w:rPr>
          <w:rFonts w:ascii="Cambria" w:hAnsi="Cambria"/>
        </w:rPr>
        <w:t xml:space="preserve">(4) </w:t>
      </w:r>
      <w:r w:rsidR="00AF5DAC" w:rsidRPr="00C9283C">
        <w:rPr>
          <w:rFonts w:ascii="Cambria" w:hAnsi="Cambria"/>
        </w:rPr>
        <w:t>Prigovor mora sadržavati:</w:t>
      </w:r>
    </w:p>
    <w:p w14:paraId="35AAA413" w14:textId="77777777" w:rsidR="00AF5DAC" w:rsidRPr="00C9283C" w:rsidRDefault="00AF5DAC" w:rsidP="00AF5DAC">
      <w:pPr>
        <w:pStyle w:val="Odlomakpopisa"/>
        <w:numPr>
          <w:ilvl w:val="0"/>
          <w:numId w:val="22"/>
        </w:numPr>
        <w:spacing w:line="259" w:lineRule="auto"/>
        <w:jc w:val="both"/>
        <w:rPr>
          <w:rFonts w:ascii="Cambria" w:hAnsi="Cambria"/>
        </w:rPr>
      </w:pPr>
      <w:r w:rsidRPr="00C9283C">
        <w:rPr>
          <w:rFonts w:ascii="Cambria" w:hAnsi="Cambria"/>
        </w:rPr>
        <w:t>podatke o ponuditelju koji podnosi prigovor,</w:t>
      </w:r>
    </w:p>
    <w:p w14:paraId="6E653E46" w14:textId="77777777" w:rsidR="00AF5DAC" w:rsidRPr="00C9283C" w:rsidRDefault="00AF5DAC" w:rsidP="00AF5DAC">
      <w:pPr>
        <w:pStyle w:val="Odlomakpopisa"/>
        <w:numPr>
          <w:ilvl w:val="0"/>
          <w:numId w:val="22"/>
        </w:numPr>
        <w:spacing w:line="259" w:lineRule="auto"/>
        <w:jc w:val="both"/>
        <w:rPr>
          <w:rFonts w:ascii="Cambria" w:hAnsi="Cambria"/>
        </w:rPr>
      </w:pPr>
      <w:r w:rsidRPr="00C9283C">
        <w:rPr>
          <w:rFonts w:ascii="Cambria" w:hAnsi="Cambria"/>
        </w:rPr>
        <w:t>naziv predmeta nabave i evidencijski broj nabave,</w:t>
      </w:r>
    </w:p>
    <w:p w14:paraId="3D12E74F" w14:textId="77777777" w:rsidR="00AF5DAC" w:rsidRPr="00C9283C" w:rsidRDefault="00AF5DAC" w:rsidP="00AF5DAC">
      <w:pPr>
        <w:pStyle w:val="Odlomakpopisa"/>
        <w:numPr>
          <w:ilvl w:val="0"/>
          <w:numId w:val="22"/>
        </w:numPr>
        <w:spacing w:line="259" w:lineRule="auto"/>
        <w:jc w:val="both"/>
        <w:rPr>
          <w:rFonts w:ascii="Cambria" w:hAnsi="Cambria"/>
        </w:rPr>
      </w:pPr>
      <w:r w:rsidRPr="00C9283C">
        <w:rPr>
          <w:rFonts w:ascii="Cambria" w:hAnsi="Cambria"/>
        </w:rPr>
        <w:t>razloge odnosno činjenice i navode na kojima se prigovor temelji (opis nepravilnosti i obrazloženje).</w:t>
      </w:r>
    </w:p>
    <w:p w14:paraId="1940A07C" w14:textId="75E4FD5F" w:rsidR="00AF5DAC" w:rsidRPr="00C9283C" w:rsidRDefault="003C4CD9" w:rsidP="00AF5DAC">
      <w:pPr>
        <w:jc w:val="both"/>
        <w:rPr>
          <w:rFonts w:ascii="Cambria" w:hAnsi="Cambria"/>
        </w:rPr>
      </w:pPr>
      <w:r w:rsidRPr="00C9283C">
        <w:rPr>
          <w:rFonts w:ascii="Cambria" w:hAnsi="Cambria"/>
        </w:rPr>
        <w:t xml:space="preserve">(5) </w:t>
      </w:r>
      <w:r w:rsidR="00AF5DAC" w:rsidRPr="00C9283C">
        <w:rPr>
          <w:rFonts w:ascii="Cambria" w:hAnsi="Cambria"/>
        </w:rPr>
        <w:t xml:space="preserve">Ako prigovor ne sadrži podatke iz stavka 4. ovoga članka, Škola može pozvati ponuditelja da u primjerenom roku, koji ne može biti kraći od jednog dana, dopuni ili pojasni prigovor. Ako ponuditelj u ostavljenom roku ne otkloni nedostatke, prigovor će se smatrati neurednim. </w:t>
      </w:r>
    </w:p>
    <w:p w14:paraId="009CEC7E" w14:textId="6DCBD8B2" w:rsidR="00AF5DAC" w:rsidRPr="00C9283C" w:rsidRDefault="003C4CD9" w:rsidP="00AF5DAC">
      <w:pPr>
        <w:jc w:val="both"/>
        <w:rPr>
          <w:rFonts w:ascii="Cambria" w:hAnsi="Cambria"/>
        </w:rPr>
      </w:pPr>
      <w:r w:rsidRPr="00C9283C">
        <w:rPr>
          <w:rFonts w:ascii="Cambria" w:hAnsi="Cambria"/>
        </w:rPr>
        <w:t xml:space="preserve">(6) </w:t>
      </w:r>
      <w:r w:rsidR="00AF5DAC" w:rsidRPr="00C9283C">
        <w:rPr>
          <w:rFonts w:ascii="Cambria" w:hAnsi="Cambria"/>
        </w:rPr>
        <w:t>Odluku o prigovoru donosi ravnatelj Škole u roku od osam (8) dana od dana zaprimanja urednog prigovora</w:t>
      </w:r>
      <w:r w:rsidRPr="00C9283C">
        <w:rPr>
          <w:rFonts w:ascii="Cambria" w:hAnsi="Cambria"/>
        </w:rPr>
        <w:t xml:space="preserve"> te se dostavlja </w:t>
      </w:r>
      <w:r w:rsidR="00AF5DAC" w:rsidRPr="00C9283C">
        <w:rPr>
          <w:rFonts w:ascii="Cambria" w:hAnsi="Cambria"/>
        </w:rPr>
        <w:t>podnositelju prigovora putem modula jednostavne nabave EOJN RH.</w:t>
      </w:r>
    </w:p>
    <w:p w14:paraId="0880DB03" w14:textId="08ECEAB3" w:rsidR="00AF5DAC" w:rsidRPr="00C9283C" w:rsidRDefault="003C4CD9" w:rsidP="00AF5DAC">
      <w:pPr>
        <w:jc w:val="both"/>
        <w:rPr>
          <w:rFonts w:ascii="Cambria" w:hAnsi="Cambria"/>
        </w:rPr>
      </w:pPr>
      <w:r w:rsidRPr="00C9283C">
        <w:rPr>
          <w:rFonts w:ascii="Cambria" w:hAnsi="Cambria"/>
        </w:rPr>
        <w:t>(7) O</w:t>
      </w:r>
      <w:r w:rsidR="00AF5DAC" w:rsidRPr="00C9283C">
        <w:rPr>
          <w:rFonts w:ascii="Cambria" w:hAnsi="Cambria"/>
        </w:rPr>
        <w:t>dlukom se može:</w:t>
      </w:r>
    </w:p>
    <w:p w14:paraId="525EC2AD" w14:textId="77777777" w:rsidR="00AF5DAC" w:rsidRPr="00C9283C" w:rsidRDefault="00AF5DAC" w:rsidP="00AF5DAC">
      <w:pPr>
        <w:pStyle w:val="Odlomakpopisa"/>
        <w:numPr>
          <w:ilvl w:val="0"/>
          <w:numId w:val="23"/>
        </w:numPr>
        <w:spacing w:line="259" w:lineRule="auto"/>
        <w:jc w:val="both"/>
        <w:rPr>
          <w:rFonts w:ascii="Cambria" w:hAnsi="Cambria"/>
        </w:rPr>
      </w:pPr>
      <w:r w:rsidRPr="00C9283C">
        <w:rPr>
          <w:rFonts w:ascii="Cambria" w:hAnsi="Cambria"/>
        </w:rPr>
        <w:t>odbaciti prigovor ako je nepravodoban, nedopušten, neuredan ili ako nije izjavljen od ovlaštene osobe,</w:t>
      </w:r>
    </w:p>
    <w:p w14:paraId="185F56B8" w14:textId="77777777" w:rsidR="00AF5DAC" w:rsidRPr="00C9283C" w:rsidRDefault="00AF5DAC" w:rsidP="00AF5DAC">
      <w:pPr>
        <w:pStyle w:val="Odlomakpopisa"/>
        <w:numPr>
          <w:ilvl w:val="0"/>
          <w:numId w:val="23"/>
        </w:numPr>
        <w:spacing w:line="259" w:lineRule="auto"/>
        <w:jc w:val="both"/>
        <w:rPr>
          <w:rFonts w:ascii="Cambria" w:hAnsi="Cambria"/>
        </w:rPr>
      </w:pPr>
      <w:r w:rsidRPr="00C9283C">
        <w:rPr>
          <w:rFonts w:ascii="Cambria" w:hAnsi="Cambria"/>
        </w:rPr>
        <w:t>odbiti prigovor kao neosnovan,</w:t>
      </w:r>
    </w:p>
    <w:p w14:paraId="1C8E8B97" w14:textId="77777777" w:rsidR="00AF5DAC" w:rsidRPr="00C9283C" w:rsidRDefault="00AF5DAC" w:rsidP="00AF5DAC">
      <w:pPr>
        <w:pStyle w:val="Odlomakpopisa"/>
        <w:numPr>
          <w:ilvl w:val="0"/>
          <w:numId w:val="23"/>
        </w:numPr>
        <w:spacing w:line="259" w:lineRule="auto"/>
        <w:jc w:val="both"/>
        <w:rPr>
          <w:rFonts w:ascii="Cambria" w:hAnsi="Cambria"/>
        </w:rPr>
      </w:pPr>
      <w:r w:rsidRPr="00C9283C">
        <w:rPr>
          <w:rFonts w:ascii="Cambria" w:hAnsi="Cambria"/>
        </w:rPr>
        <w:t xml:space="preserve">prihvatiti prigovor te naložiti otklanjanje nepravilnosti ili poništenje postupka jednostavne nabave. </w:t>
      </w:r>
    </w:p>
    <w:p w14:paraId="238DE2EB" w14:textId="6A950CE2" w:rsidR="00AF5DAC" w:rsidRPr="00C9283C" w:rsidRDefault="003C4CD9" w:rsidP="00AF5DAC">
      <w:pPr>
        <w:jc w:val="both"/>
        <w:rPr>
          <w:rFonts w:ascii="Cambria" w:hAnsi="Cambria"/>
        </w:rPr>
      </w:pPr>
      <w:r w:rsidRPr="00C9283C">
        <w:rPr>
          <w:rFonts w:ascii="Cambria" w:hAnsi="Cambria"/>
        </w:rPr>
        <w:t xml:space="preserve">(8) </w:t>
      </w:r>
      <w:r w:rsidR="00AF5DAC" w:rsidRPr="00C9283C">
        <w:rPr>
          <w:rFonts w:ascii="Cambria" w:hAnsi="Cambria"/>
        </w:rPr>
        <w:t>Podnošenje prigovora odgađa sklapanje ugovora o jednostavnoj nabavi do donošenja odluke o prigovoru, osim u slučaju žurne nabave kada bi odgoda mogla prouzročiti ozbiljnu štetu ili ugroziti obavljanje poslova iz djelokruga Škole.</w:t>
      </w:r>
    </w:p>
    <w:p w14:paraId="15471AA7" w14:textId="206DA466" w:rsidR="00AF5DAC" w:rsidRPr="00C9283C" w:rsidRDefault="003C4CD9" w:rsidP="00AF5DAC">
      <w:pPr>
        <w:jc w:val="both"/>
        <w:rPr>
          <w:rFonts w:ascii="Cambria" w:hAnsi="Cambria"/>
        </w:rPr>
      </w:pPr>
      <w:r w:rsidRPr="00C9283C">
        <w:rPr>
          <w:rFonts w:ascii="Cambria" w:hAnsi="Cambria"/>
        </w:rPr>
        <w:t xml:space="preserve">(9) </w:t>
      </w:r>
      <w:r w:rsidR="00AF5DAC" w:rsidRPr="00C9283C">
        <w:rPr>
          <w:rFonts w:ascii="Cambria" w:hAnsi="Cambria"/>
        </w:rPr>
        <w:t>U postupku pravne zaštite ne plaća se naknada za pokretanje postupka.</w:t>
      </w:r>
    </w:p>
    <w:p w14:paraId="63D644DE" w14:textId="5550940F" w:rsidR="00AF5DAC" w:rsidRPr="00C9283C" w:rsidRDefault="003C4CD9" w:rsidP="00AF5DAC">
      <w:pPr>
        <w:jc w:val="both"/>
        <w:rPr>
          <w:rFonts w:ascii="Cambria" w:hAnsi="Cambria"/>
        </w:rPr>
      </w:pPr>
      <w:r w:rsidRPr="00C9283C">
        <w:rPr>
          <w:rFonts w:ascii="Cambria" w:hAnsi="Cambria"/>
        </w:rPr>
        <w:t xml:space="preserve">(10) </w:t>
      </w:r>
      <w:r w:rsidR="00AF5DAC" w:rsidRPr="00C9283C">
        <w:rPr>
          <w:rFonts w:ascii="Cambria" w:hAnsi="Cambria"/>
        </w:rPr>
        <w:t>Postupak odlučivanja o prigovoru iz ovog članka nije upravni postupak, a odluka ravnatelja Škole nema svojstvo upravnog akta.</w:t>
      </w:r>
    </w:p>
    <w:p w14:paraId="2E1CEE70" w14:textId="77777777" w:rsidR="00AF5DAC" w:rsidRPr="00C9283C" w:rsidRDefault="00AF5DAC" w:rsidP="00AF5DAC">
      <w:pPr>
        <w:jc w:val="center"/>
        <w:rPr>
          <w:rFonts w:ascii="Cambria" w:hAnsi="Cambria"/>
          <w:b/>
          <w:bCs/>
        </w:rPr>
      </w:pPr>
    </w:p>
    <w:p w14:paraId="26F406D8" w14:textId="3C7BEF92" w:rsidR="00AF5DAC" w:rsidRPr="00C9283C" w:rsidRDefault="00AF5DAC" w:rsidP="00AF5DAC">
      <w:pPr>
        <w:jc w:val="center"/>
        <w:rPr>
          <w:rFonts w:ascii="Cambria" w:hAnsi="Cambria"/>
        </w:rPr>
      </w:pPr>
      <w:r w:rsidRPr="00C9283C">
        <w:rPr>
          <w:rFonts w:ascii="Cambria" w:hAnsi="Cambria"/>
        </w:rPr>
        <w:t>Članak 18.</w:t>
      </w:r>
    </w:p>
    <w:p w14:paraId="7AB7633C" w14:textId="77777777" w:rsidR="00AF5DAC" w:rsidRPr="00C9283C" w:rsidRDefault="00AF5DAC" w:rsidP="00AF5DAC">
      <w:pPr>
        <w:jc w:val="both"/>
        <w:rPr>
          <w:rFonts w:ascii="Cambria" w:hAnsi="Cambria"/>
        </w:rPr>
      </w:pPr>
      <w:r w:rsidRPr="00C9283C">
        <w:rPr>
          <w:rFonts w:ascii="Cambria" w:hAnsi="Cambria"/>
        </w:rPr>
        <w:t xml:space="preserve">Protiv odluke o odabiru ili odluke o poništenju postupka jednostavne nabave donesene u postupku jednostavne nabave procijenjene vrijednosti manje ili jednake 15.000,00 eura nije dopuštena žalba niti prigovor. </w:t>
      </w:r>
    </w:p>
    <w:p w14:paraId="4AEA3694" w14:textId="77777777" w:rsidR="00AF5DAC" w:rsidRPr="00C9283C" w:rsidRDefault="00AF5DAC" w:rsidP="00701D44">
      <w:pPr>
        <w:spacing w:line="259" w:lineRule="auto"/>
        <w:jc w:val="center"/>
        <w:rPr>
          <w:rFonts w:ascii="Cambria" w:hAnsi="Cambria"/>
        </w:rPr>
      </w:pPr>
    </w:p>
    <w:p w14:paraId="03A3E713" w14:textId="6A598A0E" w:rsidR="00416B7F" w:rsidRPr="00C9283C" w:rsidRDefault="00474C43" w:rsidP="00701D44">
      <w:pPr>
        <w:pStyle w:val="Odlomakpopisa"/>
        <w:ind w:left="0"/>
        <w:jc w:val="center"/>
        <w:rPr>
          <w:rFonts w:ascii="Cambria" w:hAnsi="Cambria"/>
          <w:b/>
          <w:bCs/>
        </w:rPr>
      </w:pPr>
      <w:r w:rsidRPr="00C9283C">
        <w:rPr>
          <w:rFonts w:ascii="Cambria" w:hAnsi="Cambria"/>
          <w:b/>
          <w:bCs/>
        </w:rPr>
        <w:t>VII.</w:t>
      </w:r>
      <w:r w:rsidR="00056726" w:rsidRPr="00C9283C">
        <w:rPr>
          <w:rFonts w:ascii="Cambria" w:hAnsi="Cambria"/>
          <w:b/>
          <w:bCs/>
        </w:rPr>
        <w:t xml:space="preserve"> </w:t>
      </w:r>
      <w:r w:rsidR="00416B7F" w:rsidRPr="00C9283C">
        <w:rPr>
          <w:rFonts w:ascii="Cambria" w:hAnsi="Cambria"/>
          <w:b/>
          <w:bCs/>
        </w:rPr>
        <w:t>PRIJELAZNE I ZAVRŠNE ODREDBE</w:t>
      </w:r>
    </w:p>
    <w:p w14:paraId="41E4835E" w14:textId="77777777" w:rsidR="00A635FB" w:rsidRPr="00C9283C" w:rsidRDefault="00A635FB" w:rsidP="00701D44">
      <w:pPr>
        <w:pStyle w:val="Odlomakpopisa"/>
        <w:ind w:left="0"/>
        <w:jc w:val="center"/>
        <w:rPr>
          <w:rFonts w:ascii="Cambria" w:hAnsi="Cambria"/>
          <w:b/>
          <w:bCs/>
        </w:rPr>
      </w:pPr>
    </w:p>
    <w:p w14:paraId="76908137" w14:textId="08122B8F" w:rsidR="00416B7F" w:rsidRPr="00C9283C" w:rsidRDefault="00B76CAF" w:rsidP="00701D44">
      <w:pPr>
        <w:pStyle w:val="Odlomakpopisa"/>
        <w:ind w:left="0"/>
        <w:jc w:val="center"/>
        <w:rPr>
          <w:rFonts w:ascii="Cambria" w:hAnsi="Cambria"/>
        </w:rPr>
      </w:pPr>
      <w:r w:rsidRPr="00C9283C">
        <w:rPr>
          <w:rFonts w:ascii="Cambria" w:hAnsi="Cambria"/>
        </w:rPr>
        <w:lastRenderedPageBreak/>
        <w:t>Članak 1</w:t>
      </w:r>
      <w:r w:rsidR="00AF5DAC" w:rsidRPr="00C9283C">
        <w:rPr>
          <w:rFonts w:ascii="Cambria" w:hAnsi="Cambria"/>
        </w:rPr>
        <w:t>9</w:t>
      </w:r>
      <w:r w:rsidR="00416B7F" w:rsidRPr="00C9283C">
        <w:rPr>
          <w:rFonts w:ascii="Cambria" w:hAnsi="Cambria"/>
        </w:rPr>
        <w:t>.</w:t>
      </w:r>
    </w:p>
    <w:p w14:paraId="44393F58" w14:textId="77777777" w:rsidR="00AF5DAC" w:rsidRPr="00C9283C" w:rsidRDefault="00AF5DAC" w:rsidP="00AF5DAC">
      <w:pPr>
        <w:jc w:val="both"/>
        <w:rPr>
          <w:rFonts w:ascii="Cambria" w:hAnsi="Cambria"/>
        </w:rPr>
      </w:pPr>
      <w:r w:rsidRPr="00C9283C">
        <w:rPr>
          <w:rFonts w:ascii="Cambria" w:hAnsi="Cambria"/>
        </w:rPr>
        <w:t>U slučaju nedoumica ili pravnih praznina u primjeni ovoga Pravilnika, pojedine odredbe tumače se uzimajući u obzir svrhu i načela ZJN 2016 te praksu njegove primjene, na odgovarajući način i samo ako priroda postupka jednostavne nabave to dopušta.</w:t>
      </w:r>
    </w:p>
    <w:p w14:paraId="2804C082" w14:textId="77777777" w:rsidR="00AF5DAC" w:rsidRPr="00C9283C" w:rsidRDefault="00AF5DAC" w:rsidP="00416B7F">
      <w:pPr>
        <w:pStyle w:val="Tijeloteksta"/>
        <w:spacing w:before="8"/>
        <w:ind w:left="0"/>
        <w:rPr>
          <w:rFonts w:ascii="Cambria" w:hAnsi="Cambria"/>
        </w:rPr>
      </w:pPr>
    </w:p>
    <w:p w14:paraId="54CF080A" w14:textId="0C911CBB" w:rsidR="00AF5DAC" w:rsidRPr="00C9283C" w:rsidRDefault="00AF5DAC" w:rsidP="00AF5DAC">
      <w:pPr>
        <w:jc w:val="center"/>
        <w:rPr>
          <w:rFonts w:ascii="Cambria" w:hAnsi="Cambria"/>
        </w:rPr>
      </w:pPr>
      <w:r w:rsidRPr="00C9283C">
        <w:rPr>
          <w:rFonts w:ascii="Cambria" w:hAnsi="Cambria"/>
        </w:rPr>
        <w:t>Članak 20.</w:t>
      </w:r>
    </w:p>
    <w:p w14:paraId="25744C7D" w14:textId="1978D123" w:rsidR="00AF5DAC" w:rsidRPr="00C9283C" w:rsidRDefault="00AF5DAC" w:rsidP="00AF5DAC">
      <w:pPr>
        <w:jc w:val="both"/>
        <w:rPr>
          <w:rFonts w:ascii="Cambria" w:hAnsi="Cambria"/>
        </w:rPr>
      </w:pPr>
      <w:r w:rsidRPr="00C9283C">
        <w:rPr>
          <w:rFonts w:ascii="Cambria" w:hAnsi="Cambria"/>
        </w:rPr>
        <w:t xml:space="preserve">Postupci jednostavne nabave koji su započeti prema odredbama </w:t>
      </w:r>
      <w:r w:rsidR="00486433" w:rsidRPr="00C9283C">
        <w:rPr>
          <w:rFonts w:ascii="Cambria" w:hAnsi="Cambria"/>
        </w:rPr>
        <w:t xml:space="preserve">Pravilnika o provedbi postupaka jednostavne nabave (KLASA: 602-03/21-10/45, URBROJ: 2198-1-64-21-07-148) </w:t>
      </w:r>
      <w:r w:rsidRPr="00C9283C">
        <w:rPr>
          <w:rFonts w:ascii="Cambria" w:hAnsi="Cambria"/>
        </w:rPr>
        <w:t>dovršit će se prema odredbama toga pravilnika, sukladno članku 87. Zakona o izmjenama i dopunama Zakona o javnoj nabavi („Narodne novine“, broj 48/26.).</w:t>
      </w:r>
    </w:p>
    <w:p w14:paraId="5DDD516E" w14:textId="77777777" w:rsidR="00AF5DAC" w:rsidRPr="00C9283C" w:rsidRDefault="00AF5DAC" w:rsidP="00416B7F">
      <w:pPr>
        <w:pStyle w:val="Tijeloteksta"/>
        <w:spacing w:before="8"/>
        <w:ind w:left="0"/>
        <w:rPr>
          <w:rFonts w:ascii="Cambria" w:hAnsi="Cambria"/>
        </w:rPr>
      </w:pPr>
    </w:p>
    <w:p w14:paraId="208C220B" w14:textId="3C1DB2B7" w:rsidR="00486433" w:rsidRPr="00C9283C" w:rsidRDefault="00486433" w:rsidP="00701D44">
      <w:pPr>
        <w:pStyle w:val="Odlomakpopisa"/>
        <w:ind w:left="0"/>
        <w:jc w:val="center"/>
        <w:rPr>
          <w:rFonts w:ascii="Cambria" w:hAnsi="Cambria"/>
        </w:rPr>
      </w:pPr>
      <w:r w:rsidRPr="00C9283C">
        <w:rPr>
          <w:rFonts w:ascii="Cambria" w:hAnsi="Cambria"/>
        </w:rPr>
        <w:t>Članak 21.</w:t>
      </w:r>
    </w:p>
    <w:p w14:paraId="74C556EF" w14:textId="3F0E4D13" w:rsidR="00486433" w:rsidRPr="00C9283C" w:rsidRDefault="00486433" w:rsidP="00486433">
      <w:pPr>
        <w:spacing w:line="259" w:lineRule="auto"/>
        <w:jc w:val="both"/>
        <w:rPr>
          <w:rFonts w:ascii="Cambria" w:hAnsi="Cambria"/>
        </w:rPr>
      </w:pPr>
      <w:r w:rsidRPr="00C9283C">
        <w:rPr>
          <w:rFonts w:ascii="Cambria" w:hAnsi="Cambria"/>
        </w:rPr>
        <w:t>Stupanjem na snagu ovoga Pravilnika prestaje važiti Pravilnik o jednostavn</w:t>
      </w:r>
      <w:r w:rsidR="00C9283C" w:rsidRPr="00C9283C">
        <w:rPr>
          <w:rFonts w:ascii="Cambria" w:hAnsi="Cambria"/>
        </w:rPr>
        <w:t>oj</w:t>
      </w:r>
      <w:r w:rsidRPr="00C9283C">
        <w:rPr>
          <w:rFonts w:ascii="Cambria" w:hAnsi="Cambria"/>
        </w:rPr>
        <w:t xml:space="preserve"> nabav</w:t>
      </w:r>
      <w:r w:rsidR="00C9283C" w:rsidRPr="00C9283C">
        <w:rPr>
          <w:rFonts w:ascii="Cambria" w:hAnsi="Cambria"/>
        </w:rPr>
        <w:t xml:space="preserve">i </w:t>
      </w:r>
      <w:r w:rsidRPr="00C9283C">
        <w:rPr>
          <w:rFonts w:ascii="Cambria" w:hAnsi="Cambria"/>
        </w:rPr>
        <w:t xml:space="preserve">(KLASA: </w:t>
      </w:r>
      <w:r w:rsidR="00C9283C" w:rsidRPr="00C9283C">
        <w:rPr>
          <w:rFonts w:ascii="Cambria" w:hAnsi="Cambria"/>
          <w:bCs/>
        </w:rPr>
        <w:t>406-03/18-01/20</w:t>
      </w:r>
      <w:r w:rsidRPr="00C9283C">
        <w:rPr>
          <w:rFonts w:ascii="Cambria" w:hAnsi="Cambria"/>
        </w:rPr>
        <w:t xml:space="preserve">, URBROJ: </w:t>
      </w:r>
      <w:r w:rsidR="00C9283C" w:rsidRPr="00C9283C">
        <w:rPr>
          <w:rFonts w:ascii="Cambria" w:hAnsi="Cambria"/>
          <w:bCs/>
        </w:rPr>
        <w:t>2198-1-24-18-1</w:t>
      </w:r>
      <w:r w:rsidRPr="00C9283C">
        <w:rPr>
          <w:rFonts w:ascii="Cambria" w:hAnsi="Cambria"/>
        </w:rPr>
        <w:t xml:space="preserve">) </w:t>
      </w:r>
      <w:r w:rsidR="00C9283C" w:rsidRPr="00C9283C">
        <w:rPr>
          <w:rFonts w:ascii="Cambria" w:hAnsi="Cambria"/>
        </w:rPr>
        <w:t>od 22. kolovoza 2018. godine</w:t>
      </w:r>
    </w:p>
    <w:p w14:paraId="662CD382" w14:textId="77777777" w:rsidR="00AF5DAC" w:rsidRPr="00C9283C" w:rsidRDefault="00AF5DAC" w:rsidP="00416B7F">
      <w:pPr>
        <w:pStyle w:val="Tijeloteksta"/>
        <w:spacing w:before="8"/>
        <w:ind w:left="0"/>
        <w:rPr>
          <w:rFonts w:ascii="Cambria" w:hAnsi="Cambria"/>
        </w:rPr>
      </w:pPr>
    </w:p>
    <w:p w14:paraId="37F6E22D" w14:textId="74420542" w:rsidR="00AF5DAC" w:rsidRPr="00C9283C" w:rsidRDefault="00AF5DAC" w:rsidP="00AF5DAC">
      <w:pPr>
        <w:jc w:val="center"/>
        <w:rPr>
          <w:rFonts w:ascii="Cambria" w:hAnsi="Cambria"/>
        </w:rPr>
      </w:pPr>
      <w:r w:rsidRPr="00C9283C">
        <w:rPr>
          <w:rFonts w:ascii="Cambria" w:hAnsi="Cambria"/>
        </w:rPr>
        <w:t xml:space="preserve">Članak </w:t>
      </w:r>
      <w:r w:rsidR="00486433" w:rsidRPr="00C9283C">
        <w:rPr>
          <w:rFonts w:ascii="Cambria" w:hAnsi="Cambria"/>
        </w:rPr>
        <w:t>22</w:t>
      </w:r>
      <w:r w:rsidRPr="00C9283C">
        <w:rPr>
          <w:rFonts w:ascii="Cambria" w:hAnsi="Cambria"/>
        </w:rPr>
        <w:t>.</w:t>
      </w:r>
    </w:p>
    <w:p w14:paraId="154F97E4" w14:textId="1A0EDF26" w:rsidR="00AF5DAC" w:rsidRPr="00C9283C" w:rsidRDefault="00486433" w:rsidP="00AF5DAC">
      <w:pPr>
        <w:jc w:val="both"/>
        <w:rPr>
          <w:rFonts w:ascii="Cambria" w:hAnsi="Cambria"/>
        </w:rPr>
      </w:pPr>
      <w:r w:rsidRPr="00C9283C">
        <w:rPr>
          <w:rFonts w:ascii="Cambria" w:hAnsi="Cambria"/>
        </w:rPr>
        <w:t>Škola</w:t>
      </w:r>
      <w:r w:rsidR="00AF5DAC" w:rsidRPr="00C9283C">
        <w:rPr>
          <w:rFonts w:ascii="Cambria" w:hAnsi="Cambria"/>
        </w:rPr>
        <w:t xml:space="preserve"> će ovaj Pravilnik, kao i sve njegove izmjene i dopune, objaviti na na svojim</w:t>
      </w:r>
      <w:r w:rsidR="00AF5DAC" w:rsidRPr="00C9283C">
        <w:rPr>
          <w:rFonts w:ascii="Cambria" w:hAnsi="Cambria"/>
        </w:rPr>
        <w:br/>
        <w:t>internetskim stranicama te učiniti dostupnim u EOJN RH.</w:t>
      </w:r>
    </w:p>
    <w:p w14:paraId="39A6CA42" w14:textId="77777777" w:rsidR="003805DB" w:rsidRPr="00C9283C" w:rsidRDefault="003805DB" w:rsidP="00AF5DAC">
      <w:pPr>
        <w:jc w:val="both"/>
        <w:rPr>
          <w:rFonts w:ascii="Cambria" w:hAnsi="Cambria"/>
        </w:rPr>
      </w:pPr>
    </w:p>
    <w:p w14:paraId="6BAB139A" w14:textId="77777777" w:rsidR="003805DB" w:rsidRPr="00C9283C" w:rsidRDefault="003805DB" w:rsidP="00AF5DAC">
      <w:pPr>
        <w:jc w:val="both"/>
        <w:rPr>
          <w:rFonts w:ascii="Cambria" w:hAnsi="Cambria"/>
        </w:rPr>
      </w:pPr>
    </w:p>
    <w:p w14:paraId="1739B4F1" w14:textId="7D80E16E" w:rsidR="00AF5DAC" w:rsidRPr="00C9283C" w:rsidRDefault="00AF5DAC" w:rsidP="00AF5DAC">
      <w:pPr>
        <w:jc w:val="center"/>
        <w:rPr>
          <w:rFonts w:ascii="Cambria" w:hAnsi="Cambria"/>
        </w:rPr>
      </w:pPr>
      <w:r w:rsidRPr="00C9283C">
        <w:rPr>
          <w:rFonts w:ascii="Cambria" w:hAnsi="Cambria"/>
        </w:rPr>
        <w:t xml:space="preserve">Članak </w:t>
      </w:r>
      <w:r w:rsidR="00486433" w:rsidRPr="00C9283C">
        <w:rPr>
          <w:rFonts w:ascii="Cambria" w:hAnsi="Cambria"/>
        </w:rPr>
        <w:t>23.</w:t>
      </w:r>
    </w:p>
    <w:p w14:paraId="1BDF3F5F" w14:textId="77777777" w:rsidR="00AF5DAC" w:rsidRPr="00C9283C" w:rsidRDefault="00AF5DAC" w:rsidP="00AF5DAC">
      <w:pPr>
        <w:jc w:val="both"/>
        <w:rPr>
          <w:rFonts w:ascii="Cambria" w:hAnsi="Cambria"/>
        </w:rPr>
      </w:pPr>
      <w:r w:rsidRPr="00C9283C">
        <w:rPr>
          <w:rFonts w:ascii="Cambria" w:hAnsi="Cambria"/>
        </w:rPr>
        <w:t>Ovaj Pravilnik stupa na snagu dana 1. rujna 2026. godine.</w:t>
      </w:r>
    </w:p>
    <w:p w14:paraId="49534F8B" w14:textId="77777777" w:rsidR="00AF5DAC" w:rsidRPr="00C9283C" w:rsidRDefault="00AF5DAC" w:rsidP="00416B7F">
      <w:pPr>
        <w:pStyle w:val="Odlomakpopisa"/>
        <w:ind w:left="0"/>
        <w:rPr>
          <w:rFonts w:ascii="Cambria" w:hAnsi="Cambria"/>
        </w:rPr>
      </w:pPr>
    </w:p>
    <w:p w14:paraId="7A67779A" w14:textId="77777777" w:rsidR="00AF5DAC" w:rsidRPr="00C9283C" w:rsidRDefault="00AF5DAC" w:rsidP="00416B7F">
      <w:pPr>
        <w:pStyle w:val="Odlomakpopisa"/>
        <w:ind w:left="0"/>
        <w:rPr>
          <w:rFonts w:ascii="Cambria" w:hAnsi="Cambria"/>
        </w:rPr>
      </w:pPr>
    </w:p>
    <w:p w14:paraId="6D0E037F" w14:textId="77777777" w:rsidR="00AF5DAC" w:rsidRPr="00C9283C" w:rsidRDefault="00AF5DAC" w:rsidP="00416B7F">
      <w:pPr>
        <w:pStyle w:val="Odlomakpopisa"/>
        <w:ind w:left="0"/>
        <w:rPr>
          <w:rFonts w:ascii="Cambria" w:hAnsi="Cambria"/>
        </w:rPr>
      </w:pPr>
    </w:p>
    <w:p w14:paraId="7F52DB36" w14:textId="77777777" w:rsidR="00416B7F" w:rsidRPr="00C9283C" w:rsidRDefault="00416B7F" w:rsidP="00416B7F">
      <w:pPr>
        <w:pStyle w:val="Odlomakpopisa"/>
        <w:ind w:left="0"/>
        <w:rPr>
          <w:rFonts w:ascii="Cambria" w:hAnsi="Cambria"/>
        </w:rPr>
      </w:pPr>
    </w:p>
    <w:p w14:paraId="28B09BA8" w14:textId="5A5DDEEF" w:rsidR="00416B7F" w:rsidRPr="00C9283C" w:rsidRDefault="00416B7F" w:rsidP="00701D44">
      <w:pPr>
        <w:pStyle w:val="Odlomakpopisa"/>
        <w:ind w:left="5664"/>
        <w:jc w:val="center"/>
        <w:rPr>
          <w:rFonts w:ascii="Cambria" w:hAnsi="Cambria"/>
        </w:rPr>
      </w:pPr>
      <w:r w:rsidRPr="00C9283C">
        <w:rPr>
          <w:rFonts w:ascii="Cambria" w:hAnsi="Cambria"/>
        </w:rPr>
        <w:t>Predsjedni</w:t>
      </w:r>
      <w:r w:rsidR="00C9283C" w:rsidRPr="00C9283C">
        <w:rPr>
          <w:rFonts w:ascii="Cambria" w:hAnsi="Cambria"/>
        </w:rPr>
        <w:t>k</w:t>
      </w:r>
      <w:r w:rsidRPr="00C9283C">
        <w:rPr>
          <w:rFonts w:ascii="Cambria" w:hAnsi="Cambria"/>
        </w:rPr>
        <w:t xml:space="preserve"> Školskog odbora</w:t>
      </w:r>
    </w:p>
    <w:p w14:paraId="1A504B62" w14:textId="5E3E6977" w:rsidR="00416B7F" w:rsidRPr="00C9283C" w:rsidRDefault="00C9283C" w:rsidP="00701D44">
      <w:pPr>
        <w:pStyle w:val="Odlomakpopisa"/>
        <w:ind w:left="5664"/>
        <w:jc w:val="center"/>
        <w:rPr>
          <w:rFonts w:ascii="Cambria" w:hAnsi="Cambria"/>
        </w:rPr>
      </w:pPr>
      <w:r w:rsidRPr="00C9283C">
        <w:rPr>
          <w:rFonts w:ascii="Cambria" w:hAnsi="Cambria"/>
        </w:rPr>
        <w:t xml:space="preserve">Marijana </w:t>
      </w:r>
      <w:proofErr w:type="spellStart"/>
      <w:r w:rsidRPr="00C9283C">
        <w:rPr>
          <w:rFonts w:ascii="Cambria" w:hAnsi="Cambria"/>
        </w:rPr>
        <w:t>Blaće</w:t>
      </w:r>
      <w:proofErr w:type="spellEnd"/>
      <w:r w:rsidRPr="00C9283C">
        <w:rPr>
          <w:rFonts w:ascii="Cambria" w:hAnsi="Cambria"/>
        </w:rPr>
        <w:t>, prof</w:t>
      </w:r>
      <w:r w:rsidR="00935062" w:rsidRPr="00C9283C">
        <w:rPr>
          <w:rFonts w:ascii="Cambria" w:hAnsi="Cambria"/>
        </w:rPr>
        <w:t>.</w:t>
      </w:r>
    </w:p>
    <w:p w14:paraId="1568AFCB" w14:textId="77777777" w:rsidR="00416B7F" w:rsidRPr="00C9283C" w:rsidRDefault="00416B7F" w:rsidP="00416B7F">
      <w:pPr>
        <w:pStyle w:val="Odlomakpopisa"/>
        <w:rPr>
          <w:rFonts w:ascii="Cambria" w:hAnsi="Cambria"/>
        </w:rPr>
      </w:pPr>
    </w:p>
    <w:p w14:paraId="0CC0C80B" w14:textId="2E7F6992" w:rsidR="00920231" w:rsidRPr="00C9283C" w:rsidRDefault="00920231" w:rsidP="00920231">
      <w:pPr>
        <w:ind w:right="-567"/>
        <w:rPr>
          <w:rFonts w:ascii="Cambria" w:eastAsiaTheme="minorHAnsi" w:hAnsi="Cambria"/>
        </w:rPr>
      </w:pPr>
      <w:r w:rsidRPr="00C9283C">
        <w:rPr>
          <w:rFonts w:ascii="Cambria" w:eastAsiaTheme="minorHAnsi" w:hAnsi="Cambria"/>
        </w:rPr>
        <w:t>KLASA</w:t>
      </w:r>
      <w:r w:rsidR="00EC1B9C" w:rsidRPr="00C9283C">
        <w:rPr>
          <w:rFonts w:ascii="Cambria" w:eastAsiaTheme="minorHAnsi" w:hAnsi="Cambria"/>
        </w:rPr>
        <w:t xml:space="preserve">: </w:t>
      </w:r>
      <w:r w:rsidRPr="00C9283C">
        <w:rPr>
          <w:rFonts w:ascii="Cambria" w:eastAsiaTheme="minorHAnsi" w:hAnsi="Cambria"/>
        </w:rPr>
        <w:t xml:space="preserve">                                                                                                                                             </w:t>
      </w:r>
    </w:p>
    <w:p w14:paraId="5AC710D5" w14:textId="6165D22C" w:rsidR="00920231" w:rsidRPr="00C9283C" w:rsidRDefault="00920231" w:rsidP="00920231">
      <w:pPr>
        <w:spacing w:after="211" w:line="266" w:lineRule="auto"/>
        <w:ind w:left="10" w:hanging="10"/>
        <w:rPr>
          <w:rFonts w:ascii="Cambria" w:eastAsiaTheme="minorHAnsi" w:hAnsi="Cambria"/>
        </w:rPr>
      </w:pPr>
      <w:r w:rsidRPr="00C9283C">
        <w:rPr>
          <w:rFonts w:ascii="Cambria" w:eastAsiaTheme="minorHAnsi" w:hAnsi="Cambria"/>
        </w:rPr>
        <w:t xml:space="preserve">URBROJ:     </w:t>
      </w:r>
    </w:p>
    <w:p w14:paraId="21DD961F" w14:textId="5282077B" w:rsidR="00920231" w:rsidRPr="00C9283C" w:rsidRDefault="00920231" w:rsidP="00920231">
      <w:pPr>
        <w:spacing w:after="211" w:line="266" w:lineRule="auto"/>
        <w:ind w:left="10" w:hanging="10"/>
        <w:rPr>
          <w:rFonts w:ascii="Cambria" w:eastAsiaTheme="minorHAnsi" w:hAnsi="Cambria"/>
          <w:szCs w:val="22"/>
        </w:rPr>
      </w:pPr>
      <w:r w:rsidRPr="00C9283C">
        <w:rPr>
          <w:rFonts w:ascii="Cambria" w:eastAsiaTheme="minorHAnsi" w:hAnsi="Cambria"/>
          <w:szCs w:val="22"/>
        </w:rPr>
        <w:t xml:space="preserve">                                                                                                     </w:t>
      </w:r>
    </w:p>
    <w:p w14:paraId="6C2CB345" w14:textId="77777777" w:rsidR="00416B7F" w:rsidRPr="00C9283C" w:rsidRDefault="00416B7F" w:rsidP="00920231">
      <w:pPr>
        <w:rPr>
          <w:rFonts w:ascii="Cambria" w:hAnsi="Cambria"/>
        </w:rPr>
      </w:pPr>
    </w:p>
    <w:p w14:paraId="09E64492" w14:textId="77777777" w:rsidR="00416B7F" w:rsidRPr="00C9283C" w:rsidRDefault="00416B7F" w:rsidP="00416B7F">
      <w:pPr>
        <w:pStyle w:val="Odlomakpopisa"/>
        <w:rPr>
          <w:rFonts w:ascii="Cambria" w:hAnsi="Cambria"/>
        </w:rPr>
      </w:pPr>
      <w:r w:rsidRPr="00C9283C">
        <w:rPr>
          <w:rFonts w:ascii="Cambria" w:hAnsi="Cambria"/>
        </w:rPr>
        <w:tab/>
      </w:r>
      <w:r w:rsidRPr="00C9283C">
        <w:rPr>
          <w:rFonts w:ascii="Cambria" w:hAnsi="Cambria"/>
        </w:rPr>
        <w:tab/>
      </w:r>
      <w:r w:rsidRPr="00C9283C">
        <w:rPr>
          <w:rFonts w:ascii="Cambria" w:hAnsi="Cambria"/>
        </w:rPr>
        <w:tab/>
      </w:r>
      <w:r w:rsidRPr="00C9283C">
        <w:rPr>
          <w:rFonts w:ascii="Cambria" w:hAnsi="Cambria"/>
        </w:rPr>
        <w:tab/>
      </w:r>
      <w:r w:rsidRPr="00C9283C">
        <w:rPr>
          <w:rFonts w:ascii="Cambria" w:hAnsi="Cambria"/>
        </w:rPr>
        <w:tab/>
      </w:r>
      <w:r w:rsidRPr="00C9283C">
        <w:rPr>
          <w:rFonts w:ascii="Cambria" w:hAnsi="Cambria"/>
        </w:rPr>
        <w:tab/>
      </w:r>
    </w:p>
    <w:p w14:paraId="61E15B18" w14:textId="29C8CB95" w:rsidR="00416B7F" w:rsidRPr="00C9283C" w:rsidRDefault="00416B7F" w:rsidP="00416B7F">
      <w:pPr>
        <w:rPr>
          <w:rFonts w:ascii="Cambria" w:hAnsi="Cambria"/>
        </w:rPr>
      </w:pPr>
      <w:r w:rsidRPr="00C9283C">
        <w:rPr>
          <w:rFonts w:ascii="Cambria" w:hAnsi="Cambria"/>
        </w:rPr>
        <w:t>Ovaj Pravilnik o</w:t>
      </w:r>
      <w:r w:rsidR="00A635FB" w:rsidRPr="00C9283C">
        <w:rPr>
          <w:rFonts w:ascii="Cambria" w:hAnsi="Cambria"/>
        </w:rPr>
        <w:t>bjavljen je na  oglasnoj ploči</w:t>
      </w:r>
      <w:r w:rsidR="00A46C90" w:rsidRPr="00C9283C">
        <w:rPr>
          <w:rFonts w:ascii="Cambria" w:hAnsi="Cambria"/>
        </w:rPr>
        <w:t xml:space="preserve"> Škole</w:t>
      </w:r>
      <w:r w:rsidR="00A635FB" w:rsidRPr="00C9283C">
        <w:rPr>
          <w:rFonts w:ascii="Cambria" w:hAnsi="Cambria"/>
        </w:rPr>
        <w:t>,</w:t>
      </w:r>
      <w:r w:rsidRPr="00C9283C">
        <w:rPr>
          <w:rFonts w:ascii="Cambria" w:hAnsi="Cambria"/>
        </w:rPr>
        <w:t xml:space="preserve"> na mrežnoj stranici Škole</w:t>
      </w:r>
      <w:r w:rsidR="00A635FB" w:rsidRPr="00C9283C">
        <w:rPr>
          <w:rFonts w:ascii="Cambria" w:hAnsi="Cambria"/>
        </w:rPr>
        <w:t xml:space="preserve"> i u EOJN RH</w:t>
      </w:r>
      <w:r w:rsidRPr="00C9283C">
        <w:rPr>
          <w:rFonts w:ascii="Cambria" w:hAnsi="Cambria"/>
        </w:rPr>
        <w:t xml:space="preserve"> dana </w:t>
      </w:r>
      <w:r w:rsidR="00C9283C" w:rsidRPr="00C9283C">
        <w:rPr>
          <w:rFonts w:ascii="Cambria" w:hAnsi="Cambria"/>
        </w:rPr>
        <w:t>_____________</w:t>
      </w:r>
      <w:r w:rsidR="00A635FB" w:rsidRPr="00C9283C">
        <w:rPr>
          <w:rFonts w:ascii="Cambria" w:hAnsi="Cambria"/>
        </w:rPr>
        <w:t xml:space="preserve"> </w:t>
      </w:r>
      <w:r w:rsidRPr="00C9283C">
        <w:rPr>
          <w:rFonts w:ascii="Cambria" w:hAnsi="Cambria"/>
        </w:rPr>
        <w:t>2026.,  a stup</w:t>
      </w:r>
      <w:r w:rsidR="001533CB" w:rsidRPr="00C9283C">
        <w:rPr>
          <w:rFonts w:ascii="Cambria" w:hAnsi="Cambria"/>
        </w:rPr>
        <w:t>a</w:t>
      </w:r>
      <w:r w:rsidRPr="00C9283C">
        <w:rPr>
          <w:rFonts w:ascii="Cambria" w:hAnsi="Cambria"/>
        </w:rPr>
        <w:t xml:space="preserve"> na snagu dana </w:t>
      </w:r>
      <w:r w:rsidR="001533CB" w:rsidRPr="00C9283C">
        <w:rPr>
          <w:rFonts w:ascii="Cambria" w:hAnsi="Cambria"/>
        </w:rPr>
        <w:t xml:space="preserve">1. rujna </w:t>
      </w:r>
      <w:r w:rsidRPr="00C9283C">
        <w:rPr>
          <w:rFonts w:ascii="Cambria" w:hAnsi="Cambria"/>
        </w:rPr>
        <w:t>2026.</w:t>
      </w:r>
    </w:p>
    <w:p w14:paraId="1D70A18E" w14:textId="77777777" w:rsidR="0089319D" w:rsidRPr="00C9283C" w:rsidRDefault="0089319D" w:rsidP="00416B7F">
      <w:pPr>
        <w:rPr>
          <w:rFonts w:ascii="Cambria" w:hAnsi="Cambria"/>
        </w:rPr>
      </w:pPr>
    </w:p>
    <w:p w14:paraId="04F28567" w14:textId="77777777" w:rsidR="00416B7F" w:rsidRPr="00C9283C" w:rsidRDefault="00416B7F" w:rsidP="00416B7F">
      <w:pPr>
        <w:pStyle w:val="Odlomakpopisa"/>
        <w:rPr>
          <w:rFonts w:ascii="Cambria" w:hAnsi="Cambria"/>
        </w:rPr>
      </w:pPr>
    </w:p>
    <w:p w14:paraId="66F47876" w14:textId="1B60D0A0" w:rsidR="00416B7F" w:rsidRPr="00C9283C" w:rsidRDefault="00C9283C" w:rsidP="00701D44">
      <w:pPr>
        <w:pStyle w:val="Odlomakpopisa"/>
        <w:ind w:left="5664"/>
        <w:jc w:val="center"/>
        <w:rPr>
          <w:rFonts w:ascii="Cambria" w:hAnsi="Cambria"/>
        </w:rPr>
      </w:pPr>
      <w:r w:rsidRPr="00C9283C">
        <w:rPr>
          <w:rFonts w:ascii="Cambria" w:hAnsi="Cambria"/>
        </w:rPr>
        <w:t>Ravnatelj</w:t>
      </w:r>
      <w:r w:rsidR="000F7B21" w:rsidRPr="00C9283C">
        <w:rPr>
          <w:rFonts w:ascii="Cambria" w:hAnsi="Cambria"/>
        </w:rPr>
        <w:t>:</w:t>
      </w:r>
    </w:p>
    <w:p w14:paraId="4BBE41F9" w14:textId="1433520A" w:rsidR="009032A4" w:rsidRPr="00C9283C" w:rsidRDefault="00C9283C" w:rsidP="00701D44">
      <w:pPr>
        <w:pStyle w:val="Odlomakpopisa"/>
        <w:ind w:left="5664"/>
        <w:jc w:val="center"/>
        <w:rPr>
          <w:rFonts w:ascii="Cambria" w:hAnsi="Cambria"/>
        </w:rPr>
      </w:pPr>
      <w:r w:rsidRPr="00C9283C">
        <w:rPr>
          <w:rFonts w:ascii="Cambria" w:hAnsi="Cambria"/>
        </w:rPr>
        <w:t>Josip Lučić, dipl. ing</w:t>
      </w:r>
      <w:r w:rsidR="000F7B21" w:rsidRPr="00C9283C">
        <w:rPr>
          <w:rFonts w:ascii="Cambria" w:hAnsi="Cambria"/>
        </w:rPr>
        <w:t>.</w:t>
      </w:r>
    </w:p>
    <w:sectPr w:rsidR="009032A4" w:rsidRPr="00C9283C" w:rsidSect="000B301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09A87" w14:textId="77777777" w:rsidR="000D0DE8" w:rsidRDefault="000D0DE8" w:rsidP="003C5333">
      <w:r>
        <w:separator/>
      </w:r>
    </w:p>
  </w:endnote>
  <w:endnote w:type="continuationSeparator" w:id="0">
    <w:p w14:paraId="5864DEDD" w14:textId="77777777" w:rsidR="000D0DE8" w:rsidRDefault="000D0DE8" w:rsidP="003C5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25E5A" w14:textId="77777777" w:rsidR="003C5333" w:rsidRDefault="003C5333">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409516"/>
      <w:docPartObj>
        <w:docPartGallery w:val="Page Numbers (Bottom of Page)"/>
        <w:docPartUnique/>
      </w:docPartObj>
    </w:sdtPr>
    <w:sdtEndPr/>
    <w:sdtContent>
      <w:p w14:paraId="6AA4CF07" w14:textId="77777777" w:rsidR="003C5333" w:rsidRDefault="00492BC9">
        <w:pPr>
          <w:pStyle w:val="Podnoje"/>
          <w:jc w:val="right"/>
        </w:pPr>
        <w:r>
          <w:fldChar w:fldCharType="begin"/>
        </w:r>
        <w:r>
          <w:instrText xml:space="preserve"> PAGE   \* MERGEFORMAT </w:instrText>
        </w:r>
        <w:r>
          <w:fldChar w:fldCharType="separate"/>
        </w:r>
        <w:r w:rsidR="00474C43">
          <w:rPr>
            <w:noProof/>
          </w:rPr>
          <w:t>8</w:t>
        </w:r>
        <w:r>
          <w:rPr>
            <w:noProof/>
          </w:rPr>
          <w:fldChar w:fldCharType="end"/>
        </w:r>
      </w:p>
    </w:sdtContent>
  </w:sdt>
  <w:p w14:paraId="4FA71DA7" w14:textId="77777777" w:rsidR="003C5333" w:rsidRDefault="003C5333">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669BC" w14:textId="77777777" w:rsidR="003C5333" w:rsidRDefault="003C533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B56D1" w14:textId="77777777" w:rsidR="000D0DE8" w:rsidRDefault="000D0DE8" w:rsidP="003C5333">
      <w:r>
        <w:separator/>
      </w:r>
    </w:p>
  </w:footnote>
  <w:footnote w:type="continuationSeparator" w:id="0">
    <w:p w14:paraId="78F61FE7" w14:textId="77777777" w:rsidR="000D0DE8" w:rsidRDefault="000D0DE8" w:rsidP="003C5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D6822" w14:textId="77777777" w:rsidR="003C5333" w:rsidRDefault="003C5333">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9B575" w14:textId="77777777" w:rsidR="003C5333" w:rsidRDefault="003C5333">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06897" w14:textId="77777777" w:rsidR="003C5333" w:rsidRDefault="003C533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A1071"/>
    <w:multiLevelType w:val="singleLevel"/>
    <w:tmpl w:val="044A1071"/>
    <w:lvl w:ilvl="0">
      <w:start w:val="1"/>
      <w:numFmt w:val="decimal"/>
      <w:suff w:val="space"/>
      <w:lvlText w:val="(%1)"/>
      <w:lvlJc w:val="left"/>
    </w:lvl>
  </w:abstractNum>
  <w:abstractNum w:abstractNumId="1" w15:restartNumberingAfterBreak="0">
    <w:nsid w:val="07340E0D"/>
    <w:multiLevelType w:val="hybridMultilevel"/>
    <w:tmpl w:val="FEE6584C"/>
    <w:lvl w:ilvl="0" w:tplc="041A000F">
      <w:start w:val="2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980691"/>
    <w:multiLevelType w:val="multilevel"/>
    <w:tmpl w:val="079806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8B67C3"/>
    <w:multiLevelType w:val="hybridMultilevel"/>
    <w:tmpl w:val="778A7D7A"/>
    <w:lvl w:ilvl="0" w:tplc="1946D1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26140E2"/>
    <w:multiLevelType w:val="hybridMultilevel"/>
    <w:tmpl w:val="B7F24E62"/>
    <w:lvl w:ilvl="0" w:tplc="DAD25E3C">
      <w:start w:val="1"/>
      <w:numFmt w:val="upperRoman"/>
      <w:lvlText w:val="%1."/>
      <w:lvlJc w:val="left"/>
      <w:pPr>
        <w:ind w:left="885" w:hanging="720"/>
      </w:pPr>
      <w:rPr>
        <w:rFonts w:hint="default"/>
      </w:rPr>
    </w:lvl>
    <w:lvl w:ilvl="1" w:tplc="041A0019" w:tentative="1">
      <w:start w:val="1"/>
      <w:numFmt w:val="lowerLetter"/>
      <w:lvlText w:val="%2."/>
      <w:lvlJc w:val="left"/>
      <w:pPr>
        <w:ind w:left="1245" w:hanging="360"/>
      </w:pPr>
    </w:lvl>
    <w:lvl w:ilvl="2" w:tplc="041A001B" w:tentative="1">
      <w:start w:val="1"/>
      <w:numFmt w:val="lowerRoman"/>
      <w:lvlText w:val="%3."/>
      <w:lvlJc w:val="right"/>
      <w:pPr>
        <w:ind w:left="1965" w:hanging="180"/>
      </w:pPr>
    </w:lvl>
    <w:lvl w:ilvl="3" w:tplc="041A000F" w:tentative="1">
      <w:start w:val="1"/>
      <w:numFmt w:val="decimal"/>
      <w:lvlText w:val="%4."/>
      <w:lvlJc w:val="left"/>
      <w:pPr>
        <w:ind w:left="2685" w:hanging="360"/>
      </w:pPr>
    </w:lvl>
    <w:lvl w:ilvl="4" w:tplc="041A0019" w:tentative="1">
      <w:start w:val="1"/>
      <w:numFmt w:val="lowerLetter"/>
      <w:lvlText w:val="%5."/>
      <w:lvlJc w:val="left"/>
      <w:pPr>
        <w:ind w:left="3405" w:hanging="360"/>
      </w:pPr>
    </w:lvl>
    <w:lvl w:ilvl="5" w:tplc="041A001B" w:tentative="1">
      <w:start w:val="1"/>
      <w:numFmt w:val="lowerRoman"/>
      <w:lvlText w:val="%6."/>
      <w:lvlJc w:val="right"/>
      <w:pPr>
        <w:ind w:left="4125" w:hanging="180"/>
      </w:pPr>
    </w:lvl>
    <w:lvl w:ilvl="6" w:tplc="041A000F" w:tentative="1">
      <w:start w:val="1"/>
      <w:numFmt w:val="decimal"/>
      <w:lvlText w:val="%7."/>
      <w:lvlJc w:val="left"/>
      <w:pPr>
        <w:ind w:left="4845" w:hanging="360"/>
      </w:pPr>
    </w:lvl>
    <w:lvl w:ilvl="7" w:tplc="041A0019" w:tentative="1">
      <w:start w:val="1"/>
      <w:numFmt w:val="lowerLetter"/>
      <w:lvlText w:val="%8."/>
      <w:lvlJc w:val="left"/>
      <w:pPr>
        <w:ind w:left="5565" w:hanging="360"/>
      </w:pPr>
    </w:lvl>
    <w:lvl w:ilvl="8" w:tplc="041A001B" w:tentative="1">
      <w:start w:val="1"/>
      <w:numFmt w:val="lowerRoman"/>
      <w:lvlText w:val="%9."/>
      <w:lvlJc w:val="right"/>
      <w:pPr>
        <w:ind w:left="6285" w:hanging="180"/>
      </w:pPr>
    </w:lvl>
  </w:abstractNum>
  <w:abstractNum w:abstractNumId="5" w15:restartNumberingAfterBreak="0">
    <w:nsid w:val="20423BA2"/>
    <w:multiLevelType w:val="multilevel"/>
    <w:tmpl w:val="20423B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7D78E0"/>
    <w:multiLevelType w:val="multilevel"/>
    <w:tmpl w:val="247D78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54873BB"/>
    <w:multiLevelType w:val="hybridMultilevel"/>
    <w:tmpl w:val="7ABC04B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6635A08"/>
    <w:multiLevelType w:val="hybridMultilevel"/>
    <w:tmpl w:val="4AA88A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7970B25"/>
    <w:multiLevelType w:val="multilevel"/>
    <w:tmpl w:val="27970B2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DE6D18"/>
    <w:multiLevelType w:val="multilevel"/>
    <w:tmpl w:val="29DE6D18"/>
    <w:lvl w:ilvl="0">
      <w:start w:val="1"/>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4D4A0F"/>
    <w:multiLevelType w:val="hybridMultilevel"/>
    <w:tmpl w:val="C7327FD2"/>
    <w:lvl w:ilvl="0" w:tplc="1346CAB0">
      <w:start w:val="1"/>
      <w:numFmt w:val="lowerLetter"/>
      <w:lvlText w:val="%1)"/>
      <w:lvlJc w:val="left"/>
      <w:pPr>
        <w:ind w:left="600" w:hanging="320"/>
      </w:pPr>
    </w:lvl>
    <w:lvl w:ilvl="1" w:tplc="71B4A358">
      <w:numFmt w:val="decimal"/>
      <w:lvlText w:val=""/>
      <w:lvlJc w:val="left"/>
    </w:lvl>
    <w:lvl w:ilvl="2" w:tplc="1012E2A4">
      <w:numFmt w:val="decimal"/>
      <w:lvlText w:val=""/>
      <w:lvlJc w:val="left"/>
    </w:lvl>
    <w:lvl w:ilvl="3" w:tplc="281AF9AE">
      <w:numFmt w:val="decimal"/>
      <w:lvlText w:val=""/>
      <w:lvlJc w:val="left"/>
    </w:lvl>
    <w:lvl w:ilvl="4" w:tplc="0DA0FAE4">
      <w:numFmt w:val="decimal"/>
      <w:lvlText w:val=""/>
      <w:lvlJc w:val="left"/>
    </w:lvl>
    <w:lvl w:ilvl="5" w:tplc="8272ECF8">
      <w:numFmt w:val="decimal"/>
      <w:lvlText w:val=""/>
      <w:lvlJc w:val="left"/>
    </w:lvl>
    <w:lvl w:ilvl="6" w:tplc="A0F8F2F4">
      <w:numFmt w:val="decimal"/>
      <w:lvlText w:val=""/>
      <w:lvlJc w:val="left"/>
    </w:lvl>
    <w:lvl w:ilvl="7" w:tplc="3FECD678">
      <w:numFmt w:val="decimal"/>
      <w:lvlText w:val=""/>
      <w:lvlJc w:val="left"/>
    </w:lvl>
    <w:lvl w:ilvl="8" w:tplc="778CC408">
      <w:numFmt w:val="decimal"/>
      <w:lvlText w:val=""/>
      <w:lvlJc w:val="left"/>
    </w:lvl>
  </w:abstractNum>
  <w:abstractNum w:abstractNumId="12" w15:restartNumberingAfterBreak="0">
    <w:nsid w:val="346B3660"/>
    <w:multiLevelType w:val="hybridMultilevel"/>
    <w:tmpl w:val="53AA0FF6"/>
    <w:lvl w:ilvl="0" w:tplc="008EAC7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7CD7AD1"/>
    <w:multiLevelType w:val="multilevel"/>
    <w:tmpl w:val="37CD7AD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BE56977"/>
    <w:multiLevelType w:val="singleLevel"/>
    <w:tmpl w:val="3BE56977"/>
    <w:lvl w:ilvl="0">
      <w:start w:val="1"/>
      <w:numFmt w:val="decimal"/>
      <w:suff w:val="space"/>
      <w:lvlText w:val="(%1)"/>
      <w:lvlJc w:val="left"/>
    </w:lvl>
  </w:abstractNum>
  <w:abstractNum w:abstractNumId="15" w15:restartNumberingAfterBreak="0">
    <w:nsid w:val="3EC41ADC"/>
    <w:multiLevelType w:val="multilevel"/>
    <w:tmpl w:val="3EC41A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6D20805"/>
    <w:multiLevelType w:val="hybridMultilevel"/>
    <w:tmpl w:val="C1AA1C0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C2A0260"/>
    <w:multiLevelType w:val="hybridMultilevel"/>
    <w:tmpl w:val="71683814"/>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EC90D91"/>
    <w:multiLevelType w:val="hybridMultilevel"/>
    <w:tmpl w:val="999EE504"/>
    <w:lvl w:ilvl="0" w:tplc="E5546C4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FB85378"/>
    <w:multiLevelType w:val="multilevel"/>
    <w:tmpl w:val="5FB8537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63241A43"/>
    <w:multiLevelType w:val="hybridMultilevel"/>
    <w:tmpl w:val="9C7A8A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65A5B11"/>
    <w:multiLevelType w:val="hybridMultilevel"/>
    <w:tmpl w:val="2F740374"/>
    <w:lvl w:ilvl="0" w:tplc="FFFFFFFF">
      <w:start w:val="1"/>
      <w:numFmt w:val="decimal"/>
      <w:lvlText w:val="%1."/>
      <w:lvlJc w:val="left"/>
      <w:pPr>
        <w:ind w:left="600" w:hanging="32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9EC50DC"/>
    <w:multiLevelType w:val="hybridMultilevel"/>
    <w:tmpl w:val="CF0CABB0"/>
    <w:lvl w:ilvl="0" w:tplc="8ED2B39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91B4A19"/>
    <w:multiLevelType w:val="hybridMultilevel"/>
    <w:tmpl w:val="A9607320"/>
    <w:lvl w:ilvl="0" w:tplc="3550B50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9DC4687"/>
    <w:multiLevelType w:val="multilevel"/>
    <w:tmpl w:val="79DC46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E22336E"/>
    <w:multiLevelType w:val="multilevel"/>
    <w:tmpl w:val="7E2233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0"/>
  </w:num>
  <w:num w:numId="3">
    <w:abstractNumId w:val="24"/>
  </w:num>
  <w:num w:numId="4">
    <w:abstractNumId w:val="25"/>
  </w:num>
  <w:num w:numId="5">
    <w:abstractNumId w:val="21"/>
  </w:num>
  <w:num w:numId="6">
    <w:abstractNumId w:val="11"/>
    <w:lvlOverride w:ilvl="0">
      <w:startOverride w:val="1"/>
    </w:lvlOverride>
  </w:num>
  <w:num w:numId="7">
    <w:abstractNumId w:val="9"/>
  </w:num>
  <w:num w:numId="8">
    <w:abstractNumId w:val="19"/>
  </w:num>
  <w:num w:numId="9">
    <w:abstractNumId w:val="13"/>
  </w:num>
  <w:num w:numId="10">
    <w:abstractNumId w:val="5"/>
  </w:num>
  <w:num w:numId="11">
    <w:abstractNumId w:val="15"/>
  </w:num>
  <w:num w:numId="12">
    <w:abstractNumId w:val="2"/>
  </w:num>
  <w:num w:numId="13">
    <w:abstractNumId w:val="6"/>
  </w:num>
  <w:num w:numId="14">
    <w:abstractNumId w:val="0"/>
  </w:num>
  <w:num w:numId="15">
    <w:abstractNumId w:val="14"/>
  </w:num>
  <w:num w:numId="16">
    <w:abstractNumId w:val="8"/>
  </w:num>
  <w:num w:numId="17">
    <w:abstractNumId w:val="4"/>
  </w:num>
  <w:num w:numId="18">
    <w:abstractNumId w:val="12"/>
  </w:num>
  <w:num w:numId="19">
    <w:abstractNumId w:val="1"/>
  </w:num>
  <w:num w:numId="20">
    <w:abstractNumId w:val="17"/>
  </w:num>
  <w:num w:numId="21">
    <w:abstractNumId w:val="18"/>
  </w:num>
  <w:num w:numId="22">
    <w:abstractNumId w:val="22"/>
  </w:num>
  <w:num w:numId="23">
    <w:abstractNumId w:val="23"/>
  </w:num>
  <w:num w:numId="24">
    <w:abstractNumId w:val="20"/>
  </w:num>
  <w:num w:numId="25">
    <w:abstractNumId w:val="16"/>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098"/>
    <w:rsid w:val="000004A9"/>
    <w:rsid w:val="0000074A"/>
    <w:rsid w:val="00001E4D"/>
    <w:rsid w:val="00004F18"/>
    <w:rsid w:val="00005686"/>
    <w:rsid w:val="00014FA8"/>
    <w:rsid w:val="000160E0"/>
    <w:rsid w:val="0002558E"/>
    <w:rsid w:val="00030F86"/>
    <w:rsid w:val="000342C4"/>
    <w:rsid w:val="00041047"/>
    <w:rsid w:val="00056726"/>
    <w:rsid w:val="00082EA3"/>
    <w:rsid w:val="000966FC"/>
    <w:rsid w:val="000A7A03"/>
    <w:rsid w:val="000B3012"/>
    <w:rsid w:val="000C6180"/>
    <w:rsid w:val="000D0DE8"/>
    <w:rsid w:val="000E1213"/>
    <w:rsid w:val="000F1AFC"/>
    <w:rsid w:val="000F3408"/>
    <w:rsid w:val="000F7B21"/>
    <w:rsid w:val="0010184C"/>
    <w:rsid w:val="00104AB1"/>
    <w:rsid w:val="00107A18"/>
    <w:rsid w:val="0011464F"/>
    <w:rsid w:val="00131B76"/>
    <w:rsid w:val="00133F26"/>
    <w:rsid w:val="001419EE"/>
    <w:rsid w:val="001533CB"/>
    <w:rsid w:val="00155A77"/>
    <w:rsid w:val="00165098"/>
    <w:rsid w:val="0017660E"/>
    <w:rsid w:val="00176CA9"/>
    <w:rsid w:val="00190500"/>
    <w:rsid w:val="001C249C"/>
    <w:rsid w:val="001F0F5C"/>
    <w:rsid w:val="001F5510"/>
    <w:rsid w:val="002052DD"/>
    <w:rsid w:val="00206A34"/>
    <w:rsid w:val="002111F8"/>
    <w:rsid w:val="002125E5"/>
    <w:rsid w:val="00212FE7"/>
    <w:rsid w:val="002139F3"/>
    <w:rsid w:val="00233594"/>
    <w:rsid w:val="0024171F"/>
    <w:rsid w:val="00245B5E"/>
    <w:rsid w:val="00260806"/>
    <w:rsid w:val="00264B90"/>
    <w:rsid w:val="00282E2A"/>
    <w:rsid w:val="0028330E"/>
    <w:rsid w:val="002927B6"/>
    <w:rsid w:val="002937D9"/>
    <w:rsid w:val="0029521E"/>
    <w:rsid w:val="002F4D91"/>
    <w:rsid w:val="00317804"/>
    <w:rsid w:val="00320BAE"/>
    <w:rsid w:val="00332633"/>
    <w:rsid w:val="00337E41"/>
    <w:rsid w:val="00343094"/>
    <w:rsid w:val="00355AE0"/>
    <w:rsid w:val="00366DB2"/>
    <w:rsid w:val="00377BB4"/>
    <w:rsid w:val="003805DB"/>
    <w:rsid w:val="00380B0F"/>
    <w:rsid w:val="0039207C"/>
    <w:rsid w:val="003B78A9"/>
    <w:rsid w:val="003C2D19"/>
    <w:rsid w:val="003C4CD9"/>
    <w:rsid w:val="003C5333"/>
    <w:rsid w:val="003C6C7A"/>
    <w:rsid w:val="003E1B5F"/>
    <w:rsid w:val="003E5332"/>
    <w:rsid w:val="003E5FA1"/>
    <w:rsid w:val="00411D11"/>
    <w:rsid w:val="00416B7F"/>
    <w:rsid w:val="00422F34"/>
    <w:rsid w:val="004352A7"/>
    <w:rsid w:val="0044204E"/>
    <w:rsid w:val="00446EC7"/>
    <w:rsid w:val="00462BC1"/>
    <w:rsid w:val="00472A49"/>
    <w:rsid w:val="00474C43"/>
    <w:rsid w:val="00486433"/>
    <w:rsid w:val="00492BC9"/>
    <w:rsid w:val="004B783E"/>
    <w:rsid w:val="004C66A7"/>
    <w:rsid w:val="004E1669"/>
    <w:rsid w:val="00520794"/>
    <w:rsid w:val="00526D40"/>
    <w:rsid w:val="0053134B"/>
    <w:rsid w:val="00531A0D"/>
    <w:rsid w:val="00536576"/>
    <w:rsid w:val="005535B4"/>
    <w:rsid w:val="00565945"/>
    <w:rsid w:val="00567EAE"/>
    <w:rsid w:val="00575497"/>
    <w:rsid w:val="00576548"/>
    <w:rsid w:val="005808B4"/>
    <w:rsid w:val="00587794"/>
    <w:rsid w:val="00591F84"/>
    <w:rsid w:val="005B2046"/>
    <w:rsid w:val="005C116A"/>
    <w:rsid w:val="005C1862"/>
    <w:rsid w:val="005C489E"/>
    <w:rsid w:val="005C58F3"/>
    <w:rsid w:val="005D735A"/>
    <w:rsid w:val="005E3D5A"/>
    <w:rsid w:val="005F2E72"/>
    <w:rsid w:val="005F5026"/>
    <w:rsid w:val="00600E55"/>
    <w:rsid w:val="00616CD1"/>
    <w:rsid w:val="00622A98"/>
    <w:rsid w:val="0062523A"/>
    <w:rsid w:val="0062555E"/>
    <w:rsid w:val="0064691D"/>
    <w:rsid w:val="006506EC"/>
    <w:rsid w:val="00673330"/>
    <w:rsid w:val="00677523"/>
    <w:rsid w:val="00696583"/>
    <w:rsid w:val="006A262D"/>
    <w:rsid w:val="006B2DB4"/>
    <w:rsid w:val="006D4643"/>
    <w:rsid w:val="006F0482"/>
    <w:rsid w:val="00701D44"/>
    <w:rsid w:val="00710A0E"/>
    <w:rsid w:val="007431DA"/>
    <w:rsid w:val="00750478"/>
    <w:rsid w:val="007505EC"/>
    <w:rsid w:val="00753683"/>
    <w:rsid w:val="007617CE"/>
    <w:rsid w:val="007661FB"/>
    <w:rsid w:val="007A4134"/>
    <w:rsid w:val="007D3F2E"/>
    <w:rsid w:val="007D69B8"/>
    <w:rsid w:val="007D7658"/>
    <w:rsid w:val="007F2D10"/>
    <w:rsid w:val="00816266"/>
    <w:rsid w:val="008437CE"/>
    <w:rsid w:val="00843C4F"/>
    <w:rsid w:val="008454AC"/>
    <w:rsid w:val="00846818"/>
    <w:rsid w:val="008576E5"/>
    <w:rsid w:val="00863D3E"/>
    <w:rsid w:val="00865719"/>
    <w:rsid w:val="00872E03"/>
    <w:rsid w:val="00874F35"/>
    <w:rsid w:val="0089319D"/>
    <w:rsid w:val="008A3EBC"/>
    <w:rsid w:val="008B157B"/>
    <w:rsid w:val="008C26C5"/>
    <w:rsid w:val="008C78E4"/>
    <w:rsid w:val="008D2B55"/>
    <w:rsid w:val="008D5668"/>
    <w:rsid w:val="009032A4"/>
    <w:rsid w:val="009034EA"/>
    <w:rsid w:val="009051F9"/>
    <w:rsid w:val="00914A97"/>
    <w:rsid w:val="00915F84"/>
    <w:rsid w:val="00917E8F"/>
    <w:rsid w:val="00920231"/>
    <w:rsid w:val="00924710"/>
    <w:rsid w:val="00926FED"/>
    <w:rsid w:val="00927F28"/>
    <w:rsid w:val="00935062"/>
    <w:rsid w:val="0093601A"/>
    <w:rsid w:val="00957733"/>
    <w:rsid w:val="00973EFA"/>
    <w:rsid w:val="00974D75"/>
    <w:rsid w:val="009A349C"/>
    <w:rsid w:val="009B2D5A"/>
    <w:rsid w:val="009C5391"/>
    <w:rsid w:val="009C552F"/>
    <w:rsid w:val="009D2290"/>
    <w:rsid w:val="009D73AA"/>
    <w:rsid w:val="00A05140"/>
    <w:rsid w:val="00A06B0D"/>
    <w:rsid w:val="00A301DA"/>
    <w:rsid w:val="00A30F5C"/>
    <w:rsid w:val="00A46C90"/>
    <w:rsid w:val="00A60086"/>
    <w:rsid w:val="00A635FB"/>
    <w:rsid w:val="00A659FB"/>
    <w:rsid w:val="00A85BF6"/>
    <w:rsid w:val="00A94B59"/>
    <w:rsid w:val="00AB1874"/>
    <w:rsid w:val="00AF5DAC"/>
    <w:rsid w:val="00AF7497"/>
    <w:rsid w:val="00B43D9B"/>
    <w:rsid w:val="00B50835"/>
    <w:rsid w:val="00B62469"/>
    <w:rsid w:val="00B62BCD"/>
    <w:rsid w:val="00B65BF9"/>
    <w:rsid w:val="00B70389"/>
    <w:rsid w:val="00B76CAF"/>
    <w:rsid w:val="00BA2F6F"/>
    <w:rsid w:val="00BA69F7"/>
    <w:rsid w:val="00BB46B3"/>
    <w:rsid w:val="00BC4F90"/>
    <w:rsid w:val="00BD041F"/>
    <w:rsid w:val="00BD5502"/>
    <w:rsid w:val="00BD7C5F"/>
    <w:rsid w:val="00BE3847"/>
    <w:rsid w:val="00BF6989"/>
    <w:rsid w:val="00C136D2"/>
    <w:rsid w:val="00C34E32"/>
    <w:rsid w:val="00C37B90"/>
    <w:rsid w:val="00C5351B"/>
    <w:rsid w:val="00C57C95"/>
    <w:rsid w:val="00C73F85"/>
    <w:rsid w:val="00C81672"/>
    <w:rsid w:val="00C9283C"/>
    <w:rsid w:val="00C96C0A"/>
    <w:rsid w:val="00CA49A6"/>
    <w:rsid w:val="00CB5845"/>
    <w:rsid w:val="00CB745C"/>
    <w:rsid w:val="00CC7D37"/>
    <w:rsid w:val="00CF0F1D"/>
    <w:rsid w:val="00D037AF"/>
    <w:rsid w:val="00D120CC"/>
    <w:rsid w:val="00D301E3"/>
    <w:rsid w:val="00D46264"/>
    <w:rsid w:val="00D52733"/>
    <w:rsid w:val="00D541CD"/>
    <w:rsid w:val="00D706D7"/>
    <w:rsid w:val="00D95D4B"/>
    <w:rsid w:val="00D9751C"/>
    <w:rsid w:val="00DC1F36"/>
    <w:rsid w:val="00DD3547"/>
    <w:rsid w:val="00E07641"/>
    <w:rsid w:val="00E10FA5"/>
    <w:rsid w:val="00E24CC4"/>
    <w:rsid w:val="00E30DFD"/>
    <w:rsid w:val="00E31848"/>
    <w:rsid w:val="00E32051"/>
    <w:rsid w:val="00E613FB"/>
    <w:rsid w:val="00E7136D"/>
    <w:rsid w:val="00E730D7"/>
    <w:rsid w:val="00E73B7A"/>
    <w:rsid w:val="00EA4845"/>
    <w:rsid w:val="00EC1B9C"/>
    <w:rsid w:val="00EC30DD"/>
    <w:rsid w:val="00ED2A60"/>
    <w:rsid w:val="00ED7227"/>
    <w:rsid w:val="00F24D7F"/>
    <w:rsid w:val="00F34056"/>
    <w:rsid w:val="00F35295"/>
    <w:rsid w:val="00F44EB8"/>
    <w:rsid w:val="00F90708"/>
    <w:rsid w:val="00F94EB1"/>
    <w:rsid w:val="00FA19BB"/>
    <w:rsid w:val="00FA6710"/>
    <w:rsid w:val="00FB48EA"/>
    <w:rsid w:val="00FE4B7B"/>
    <w:rsid w:val="00FF7C9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D9589"/>
  <w15:docId w15:val="{DFA4B58C-3F7B-418D-9FD2-9D338E9D9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69F7"/>
    <w:pPr>
      <w:spacing w:after="0" w:line="240" w:lineRule="auto"/>
    </w:pPr>
    <w:rPr>
      <w:rFonts w:eastAsia="Times New Roman" w:cs="Times New Roman"/>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BA69F7"/>
    <w:pPr>
      <w:spacing w:after="0" w:line="240" w:lineRule="auto"/>
    </w:pPr>
    <w:rPr>
      <w:rFonts w:ascii="Calibri" w:eastAsia="Calibri" w:hAnsi="Calibri" w:cs="Times New Roman"/>
      <w:sz w:val="22"/>
    </w:rPr>
  </w:style>
  <w:style w:type="paragraph" w:styleId="Odlomakpopisa">
    <w:name w:val="List Paragraph"/>
    <w:basedOn w:val="Normal"/>
    <w:uiPriority w:val="34"/>
    <w:qFormat/>
    <w:rsid w:val="00924710"/>
    <w:pPr>
      <w:ind w:left="720"/>
      <w:contextualSpacing/>
    </w:pPr>
  </w:style>
  <w:style w:type="paragraph" w:customStyle="1" w:styleId="box483254">
    <w:name w:val="box_483254"/>
    <w:basedOn w:val="Normal"/>
    <w:rsid w:val="0044204E"/>
    <w:pPr>
      <w:spacing w:before="100" w:beforeAutospacing="1" w:after="100" w:afterAutospacing="1"/>
    </w:pPr>
  </w:style>
  <w:style w:type="paragraph" w:styleId="Tijeloteksta">
    <w:name w:val="Body Text"/>
    <w:basedOn w:val="Normal"/>
    <w:link w:val="TijelotekstaChar"/>
    <w:uiPriority w:val="1"/>
    <w:qFormat/>
    <w:rsid w:val="004352A7"/>
    <w:pPr>
      <w:widowControl w:val="0"/>
      <w:autoSpaceDE w:val="0"/>
      <w:autoSpaceDN w:val="0"/>
      <w:ind w:left="116"/>
    </w:pPr>
    <w:rPr>
      <w:lang w:eastAsia="en-US"/>
    </w:rPr>
  </w:style>
  <w:style w:type="character" w:customStyle="1" w:styleId="TijelotekstaChar">
    <w:name w:val="Tijelo teksta Char"/>
    <w:basedOn w:val="Zadanifontodlomka"/>
    <w:link w:val="Tijeloteksta"/>
    <w:uiPriority w:val="1"/>
    <w:rsid w:val="004352A7"/>
    <w:rPr>
      <w:rFonts w:eastAsia="Times New Roman" w:cs="Times New Roman"/>
      <w:szCs w:val="24"/>
    </w:rPr>
  </w:style>
  <w:style w:type="paragraph" w:customStyle="1" w:styleId="lanak">
    <w:name w:val="članak"/>
    <w:basedOn w:val="Normal"/>
    <w:link w:val="lanakChar"/>
    <w:qFormat/>
    <w:rsid w:val="00107A18"/>
    <w:pPr>
      <w:autoSpaceDE w:val="0"/>
      <w:autoSpaceDN w:val="0"/>
      <w:adjustRightInd w:val="0"/>
      <w:spacing w:before="240" w:after="240"/>
      <w:jc w:val="center"/>
    </w:pPr>
    <w:rPr>
      <w:rFonts w:ascii="Arial" w:eastAsiaTheme="minorHAnsi" w:hAnsi="Arial" w:cs="Arial"/>
      <w:b/>
      <w:bCs/>
      <w:color w:val="000000"/>
      <w:sz w:val="22"/>
      <w:szCs w:val="22"/>
      <w:lang w:eastAsia="en-US"/>
    </w:rPr>
  </w:style>
  <w:style w:type="character" w:customStyle="1" w:styleId="lanakChar">
    <w:name w:val="članak Char"/>
    <w:basedOn w:val="Zadanifontodlomka"/>
    <w:link w:val="lanak"/>
    <w:rsid w:val="00107A18"/>
    <w:rPr>
      <w:rFonts w:ascii="Arial" w:hAnsi="Arial" w:cs="Arial"/>
      <w:b/>
      <w:bCs/>
      <w:color w:val="000000"/>
      <w:sz w:val="22"/>
    </w:rPr>
  </w:style>
  <w:style w:type="paragraph" w:styleId="Zaglavlje">
    <w:name w:val="header"/>
    <w:basedOn w:val="Normal"/>
    <w:link w:val="ZaglavljeChar"/>
    <w:uiPriority w:val="99"/>
    <w:semiHidden/>
    <w:unhideWhenUsed/>
    <w:rsid w:val="003C5333"/>
    <w:pPr>
      <w:tabs>
        <w:tab w:val="center" w:pos="4536"/>
        <w:tab w:val="right" w:pos="9072"/>
      </w:tabs>
    </w:pPr>
  </w:style>
  <w:style w:type="character" w:customStyle="1" w:styleId="ZaglavljeChar">
    <w:name w:val="Zaglavlje Char"/>
    <w:basedOn w:val="Zadanifontodlomka"/>
    <w:link w:val="Zaglavlje"/>
    <w:uiPriority w:val="99"/>
    <w:semiHidden/>
    <w:rsid w:val="003C5333"/>
    <w:rPr>
      <w:rFonts w:eastAsia="Times New Roman" w:cs="Times New Roman"/>
      <w:szCs w:val="24"/>
      <w:lang w:eastAsia="hr-HR"/>
    </w:rPr>
  </w:style>
  <w:style w:type="paragraph" w:styleId="Podnoje">
    <w:name w:val="footer"/>
    <w:basedOn w:val="Normal"/>
    <w:link w:val="PodnojeChar"/>
    <w:uiPriority w:val="99"/>
    <w:unhideWhenUsed/>
    <w:rsid w:val="003C5333"/>
    <w:pPr>
      <w:tabs>
        <w:tab w:val="center" w:pos="4536"/>
        <w:tab w:val="right" w:pos="9072"/>
      </w:tabs>
    </w:pPr>
  </w:style>
  <w:style w:type="character" w:customStyle="1" w:styleId="PodnojeChar">
    <w:name w:val="Podnožje Char"/>
    <w:basedOn w:val="Zadanifontodlomka"/>
    <w:link w:val="Podnoje"/>
    <w:uiPriority w:val="99"/>
    <w:rsid w:val="003C5333"/>
    <w:rPr>
      <w:rFonts w:eastAsia="Times New Roman" w:cs="Times New Roman"/>
      <w:szCs w:val="24"/>
      <w:lang w:eastAsia="hr-HR"/>
    </w:rPr>
  </w:style>
  <w:style w:type="character" w:styleId="Referencakomentara">
    <w:name w:val="annotation reference"/>
    <w:basedOn w:val="Zadanifontodlomka"/>
    <w:uiPriority w:val="99"/>
    <w:semiHidden/>
    <w:unhideWhenUsed/>
    <w:rsid w:val="00EA4845"/>
    <w:rPr>
      <w:sz w:val="16"/>
      <w:szCs w:val="16"/>
    </w:rPr>
  </w:style>
  <w:style w:type="paragraph" w:styleId="Tekstkomentara">
    <w:name w:val="annotation text"/>
    <w:basedOn w:val="Normal"/>
    <w:link w:val="TekstkomentaraChar"/>
    <w:uiPriority w:val="99"/>
    <w:semiHidden/>
    <w:unhideWhenUsed/>
    <w:rsid w:val="00EA4845"/>
    <w:rPr>
      <w:sz w:val="20"/>
      <w:szCs w:val="20"/>
    </w:rPr>
  </w:style>
  <w:style w:type="character" w:customStyle="1" w:styleId="TekstkomentaraChar">
    <w:name w:val="Tekst komentara Char"/>
    <w:basedOn w:val="Zadanifontodlomka"/>
    <w:link w:val="Tekstkomentara"/>
    <w:uiPriority w:val="99"/>
    <w:semiHidden/>
    <w:rsid w:val="00EA4845"/>
    <w:rPr>
      <w:rFonts w:eastAsia="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EA4845"/>
    <w:rPr>
      <w:b/>
      <w:bCs/>
    </w:rPr>
  </w:style>
  <w:style w:type="character" w:customStyle="1" w:styleId="PredmetkomentaraChar">
    <w:name w:val="Predmet komentara Char"/>
    <w:basedOn w:val="TekstkomentaraChar"/>
    <w:link w:val="Predmetkomentara"/>
    <w:uiPriority w:val="99"/>
    <w:semiHidden/>
    <w:rsid w:val="00EA4845"/>
    <w:rPr>
      <w:rFonts w:eastAsia="Times New Roman" w:cs="Times New Roman"/>
      <w:b/>
      <w:bCs/>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6B967-FB7F-4ECA-8EA1-298F91CC0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2458</Words>
  <Characters>14012</Characters>
  <Application>Microsoft Office Word</Application>
  <DocSecurity>0</DocSecurity>
  <Lines>116</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dc:creator>
  <cp:lastModifiedBy>Marina Ćoso</cp:lastModifiedBy>
  <cp:revision>10</cp:revision>
  <dcterms:created xsi:type="dcterms:W3CDTF">2026-07-13T09:48:00Z</dcterms:created>
  <dcterms:modified xsi:type="dcterms:W3CDTF">2026-07-15T08:22:00Z</dcterms:modified>
</cp:coreProperties>
</file>