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Na temelju članka 58. i članka 118. Zakona o odgoju i obrazovanju u osnovnoj i srednjoj školi (NN br. 87/08, 86/09, 92/10, 105/10, 90/11, 5/12, 16/12, 86/12, 126/12, 94/13, 152/14, 07/17, 68/18, 98/19, 64/20, 151/22, 155/23, 156/23) te članaka 26. i 58. Statuta Osnovne škole Galovac, Galovac, Školski odbor nakon provedene rasprave na Učiteljskom vijeću, Vijeću roditelja i Vijeću učenika, a na prijedlog ravnatelja, na sjednici održanoj  </w:t>
      </w:r>
      <w:r w:rsidR="00ED7CE2">
        <w:rPr>
          <w:rFonts w:ascii="Cambria" w:hAnsi="Cambria"/>
          <w:sz w:val="24"/>
          <w:szCs w:val="24"/>
        </w:rPr>
        <w:t>18. prosinca</w:t>
      </w:r>
      <w:r w:rsidRPr="00E04D88">
        <w:rPr>
          <w:rFonts w:ascii="Cambria" w:hAnsi="Cambria"/>
          <w:sz w:val="24"/>
          <w:szCs w:val="24"/>
        </w:rPr>
        <w:t xml:space="preserve"> 202</w:t>
      </w:r>
      <w:r w:rsidR="00ED7CE2">
        <w:rPr>
          <w:rFonts w:ascii="Cambria" w:hAnsi="Cambria"/>
          <w:sz w:val="24"/>
          <w:szCs w:val="24"/>
        </w:rPr>
        <w:t>5</w:t>
      </w:r>
      <w:r w:rsidRPr="006C2AC5">
        <w:rPr>
          <w:rFonts w:ascii="Cambria" w:hAnsi="Cambria"/>
          <w:sz w:val="24"/>
          <w:szCs w:val="24"/>
        </w:rPr>
        <w:t xml:space="preserve">. godine donio je 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7C2446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PRAVILNIK O </w:t>
      </w:r>
      <w:r w:rsidR="00ED7CE2">
        <w:rPr>
          <w:rFonts w:ascii="Cambria" w:hAnsi="Cambria"/>
          <w:b/>
          <w:sz w:val="24"/>
          <w:szCs w:val="24"/>
        </w:rPr>
        <w:t>IZMJEN</w:t>
      </w:r>
      <w:r>
        <w:rPr>
          <w:rFonts w:ascii="Cambria" w:hAnsi="Cambria"/>
          <w:b/>
          <w:sz w:val="24"/>
          <w:szCs w:val="24"/>
        </w:rPr>
        <w:t>AMA I DOPUNAMA</w:t>
      </w:r>
      <w:r w:rsidR="00ED7CE2">
        <w:rPr>
          <w:rFonts w:ascii="Cambria" w:hAnsi="Cambria"/>
          <w:b/>
          <w:sz w:val="24"/>
          <w:szCs w:val="24"/>
        </w:rPr>
        <w:t xml:space="preserve"> </w:t>
      </w:r>
      <w:r w:rsidR="00405AB4" w:rsidRPr="006C2AC5">
        <w:rPr>
          <w:rFonts w:ascii="Cambria" w:hAnsi="Cambria"/>
          <w:b/>
          <w:sz w:val="24"/>
          <w:szCs w:val="24"/>
        </w:rPr>
        <w:t>PRAVILNIK</w:t>
      </w:r>
      <w:r w:rsidR="00ED7CE2">
        <w:rPr>
          <w:rFonts w:ascii="Cambria" w:hAnsi="Cambria"/>
          <w:b/>
          <w:sz w:val="24"/>
          <w:szCs w:val="24"/>
        </w:rPr>
        <w:t>A</w:t>
      </w: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O KUĆNOM REDU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1.</w:t>
      </w:r>
    </w:p>
    <w:p w:rsidR="007C2446" w:rsidRPr="006C2AC5" w:rsidRDefault="007C2446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405AB4" w:rsidRDefault="00ED7CE2" w:rsidP="007C2446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Stavak 3. članka 7. mijenja se i glasi:</w:t>
      </w:r>
    </w:p>
    <w:p w:rsidR="004878E9" w:rsidRDefault="00ED7CE2" w:rsidP="007C2446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''Učenicima je zabranjeno donošenje mobitela i pametnih satova u školu. </w:t>
      </w:r>
      <w:r w:rsidR="007C2446">
        <w:rPr>
          <w:rFonts w:ascii="Cambria" w:hAnsi="Cambria"/>
          <w:sz w:val="24"/>
          <w:szCs w:val="24"/>
        </w:rPr>
        <w:t>Ukoliko učenici donesu mobitel ili pametni sat u Školu, isti će im biti oduzeti te će ih moći preuzeti roditelj/skrbnik u uredu stručne službe ili ravnatelja.</w:t>
      </w:r>
    </w:p>
    <w:p w:rsidR="006C2AC5" w:rsidRPr="007C2446" w:rsidRDefault="004878E9" w:rsidP="007C2446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Ukoliko učenici unesu mobitel ili pametni u sat u Školu, slijedit će izricanje pedagoške mjere opomene.</w:t>
      </w:r>
      <w:r w:rsidR="007C2446">
        <w:rPr>
          <w:rFonts w:ascii="Cambria" w:hAnsi="Cambria"/>
          <w:sz w:val="24"/>
          <w:szCs w:val="24"/>
        </w:rPr>
        <w:t xml:space="preserve">'' 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7C2446">
        <w:rPr>
          <w:rFonts w:ascii="Cambria" w:hAnsi="Cambria"/>
          <w:b/>
          <w:sz w:val="24"/>
          <w:szCs w:val="24"/>
        </w:rPr>
        <w:t>2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6C2AC5" w:rsidRPr="006C2AC5" w:rsidRDefault="006C2AC5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6C2AC5" w:rsidRPr="006C2AC5" w:rsidRDefault="006C2AC5" w:rsidP="00BF534B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Ovaj Pravilnik stupa na snagu danom objavljivanja na oglasnoj ploči Škole.</w:t>
      </w:r>
    </w:p>
    <w:p w:rsidR="00A10128" w:rsidRPr="006C2AC5" w:rsidRDefault="00A10128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BF534B" w:rsidP="00BF534B">
      <w:pPr>
        <w:pStyle w:val="Bezproreda"/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</w:t>
      </w:r>
      <w:r w:rsidR="006C2AC5" w:rsidRPr="006C2AC5">
        <w:rPr>
          <w:rFonts w:ascii="Cambria" w:hAnsi="Cambria"/>
          <w:sz w:val="24"/>
          <w:szCs w:val="24"/>
        </w:rPr>
        <w:t>Predsjedni</w:t>
      </w:r>
      <w:r w:rsidR="009C3CC4">
        <w:rPr>
          <w:rFonts w:ascii="Cambria" w:hAnsi="Cambria"/>
          <w:sz w:val="24"/>
          <w:szCs w:val="24"/>
        </w:rPr>
        <w:t>ca</w:t>
      </w:r>
      <w:r w:rsidR="006C2AC5" w:rsidRPr="006C2AC5">
        <w:rPr>
          <w:rFonts w:ascii="Cambria" w:hAnsi="Cambria"/>
          <w:sz w:val="24"/>
          <w:szCs w:val="24"/>
        </w:rPr>
        <w:t xml:space="preserve">  Školskog odbora:</w:t>
      </w:r>
    </w:p>
    <w:p w:rsidR="006C2AC5" w:rsidRPr="006C2AC5" w:rsidRDefault="006C2AC5" w:rsidP="00BF534B">
      <w:pPr>
        <w:pStyle w:val="Bezproreda"/>
        <w:ind w:left="4956"/>
        <w:rPr>
          <w:rFonts w:ascii="Cambria" w:hAnsi="Cambria"/>
          <w:sz w:val="24"/>
          <w:szCs w:val="24"/>
        </w:rPr>
      </w:pPr>
    </w:p>
    <w:p w:rsidR="006C2AC5" w:rsidRPr="006C2AC5" w:rsidRDefault="00BF534B" w:rsidP="00BF534B">
      <w:pPr>
        <w:pStyle w:val="Bezproreda"/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r w:rsidR="007C2446">
        <w:rPr>
          <w:rFonts w:ascii="Cambria" w:hAnsi="Cambria"/>
          <w:sz w:val="24"/>
          <w:szCs w:val="24"/>
        </w:rPr>
        <w:t xml:space="preserve">Marijana </w:t>
      </w:r>
      <w:proofErr w:type="spellStart"/>
      <w:r w:rsidR="007C2446">
        <w:rPr>
          <w:rFonts w:ascii="Cambria" w:hAnsi="Cambria"/>
          <w:sz w:val="24"/>
          <w:szCs w:val="24"/>
        </w:rPr>
        <w:t>Blaće</w:t>
      </w:r>
      <w:proofErr w:type="spellEnd"/>
      <w:r w:rsidR="007C2446">
        <w:rPr>
          <w:rFonts w:ascii="Cambria" w:hAnsi="Cambria"/>
          <w:sz w:val="24"/>
          <w:szCs w:val="24"/>
        </w:rPr>
        <w:t>, prof</w:t>
      </w:r>
      <w:r w:rsidR="006C2AC5" w:rsidRPr="006C2AC5">
        <w:rPr>
          <w:rFonts w:ascii="Cambria" w:hAnsi="Cambria"/>
          <w:sz w:val="24"/>
          <w:szCs w:val="24"/>
        </w:rPr>
        <w:t>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BF534B" w:rsidRDefault="00BF534B" w:rsidP="006C2AC5">
      <w:pPr>
        <w:pStyle w:val="Bezproreda"/>
        <w:rPr>
          <w:rFonts w:ascii="Cambria" w:hAnsi="Cambria"/>
          <w:sz w:val="24"/>
          <w:szCs w:val="24"/>
        </w:rPr>
      </w:pPr>
    </w:p>
    <w:p w:rsidR="00BF534B" w:rsidRDefault="00BF534B" w:rsidP="006C2AC5">
      <w:pPr>
        <w:pStyle w:val="Bezproreda"/>
        <w:rPr>
          <w:rFonts w:ascii="Cambria" w:hAnsi="Cambria"/>
          <w:sz w:val="24"/>
          <w:szCs w:val="24"/>
        </w:rPr>
      </w:pPr>
    </w:p>
    <w:p w:rsidR="00BF534B" w:rsidRDefault="00BF534B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Ovaj Pravilnik  objavljen je na oglasnoj ploči škole dana </w:t>
      </w:r>
      <w:r w:rsidR="007C2446">
        <w:rPr>
          <w:rFonts w:ascii="Cambria" w:hAnsi="Cambria"/>
          <w:sz w:val="24"/>
          <w:szCs w:val="24"/>
        </w:rPr>
        <w:t>1</w:t>
      </w:r>
      <w:r w:rsidR="00E04D88">
        <w:rPr>
          <w:rFonts w:ascii="Cambria" w:hAnsi="Cambria"/>
          <w:sz w:val="24"/>
          <w:szCs w:val="24"/>
        </w:rPr>
        <w:t xml:space="preserve">9. </w:t>
      </w:r>
      <w:r w:rsidR="007C2446">
        <w:rPr>
          <w:rFonts w:ascii="Cambria" w:hAnsi="Cambria"/>
          <w:sz w:val="24"/>
          <w:szCs w:val="24"/>
        </w:rPr>
        <w:t>prosinc</w:t>
      </w:r>
      <w:r w:rsidR="00E04D88">
        <w:rPr>
          <w:rFonts w:ascii="Cambria" w:hAnsi="Cambria"/>
          <w:sz w:val="24"/>
          <w:szCs w:val="24"/>
        </w:rPr>
        <w:t>a 202</w:t>
      </w:r>
      <w:r w:rsidR="007C2446">
        <w:rPr>
          <w:rFonts w:ascii="Cambria" w:hAnsi="Cambria"/>
          <w:sz w:val="24"/>
          <w:szCs w:val="24"/>
        </w:rPr>
        <w:t>5</w:t>
      </w:r>
      <w:r w:rsidR="00E04D88">
        <w:rPr>
          <w:rFonts w:ascii="Cambria" w:hAnsi="Cambria"/>
          <w:sz w:val="24"/>
          <w:szCs w:val="24"/>
        </w:rPr>
        <w:t>. godine</w:t>
      </w:r>
      <w:r w:rsidR="007C2446">
        <w:rPr>
          <w:rFonts w:ascii="Cambria" w:hAnsi="Cambria"/>
          <w:sz w:val="24"/>
          <w:szCs w:val="24"/>
        </w:rPr>
        <w:t xml:space="preserve"> te isti dan stupa na snagu.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KLASA:</w:t>
      </w:r>
      <w:r w:rsidR="00E04D88">
        <w:rPr>
          <w:rFonts w:ascii="Cambria" w:hAnsi="Cambria"/>
          <w:sz w:val="24"/>
          <w:szCs w:val="24"/>
        </w:rPr>
        <w:t xml:space="preserve"> 011-02/2</w:t>
      </w:r>
      <w:r w:rsidR="007C2446">
        <w:rPr>
          <w:rFonts w:ascii="Cambria" w:hAnsi="Cambria"/>
          <w:sz w:val="24"/>
          <w:szCs w:val="24"/>
        </w:rPr>
        <w:t>5</w:t>
      </w:r>
      <w:r w:rsidR="00E04D88">
        <w:rPr>
          <w:rFonts w:ascii="Cambria" w:hAnsi="Cambria"/>
          <w:sz w:val="24"/>
          <w:szCs w:val="24"/>
        </w:rPr>
        <w:t>-01/0</w:t>
      </w:r>
      <w:r w:rsidR="00A3366D">
        <w:rPr>
          <w:rFonts w:ascii="Cambria" w:hAnsi="Cambria"/>
          <w:sz w:val="24"/>
          <w:szCs w:val="24"/>
        </w:rPr>
        <w:t>4</w:t>
      </w:r>
      <w:bookmarkStart w:id="0" w:name="_GoBack"/>
      <w:bookmarkEnd w:id="0"/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URBROJ:</w:t>
      </w:r>
      <w:r w:rsidR="00E04D88">
        <w:rPr>
          <w:rFonts w:ascii="Cambria" w:hAnsi="Cambria"/>
          <w:sz w:val="24"/>
          <w:szCs w:val="24"/>
        </w:rPr>
        <w:t xml:space="preserve"> 2198-1-24-2</w:t>
      </w:r>
      <w:r w:rsidR="007C2446">
        <w:rPr>
          <w:rFonts w:ascii="Cambria" w:hAnsi="Cambria"/>
          <w:sz w:val="24"/>
          <w:szCs w:val="24"/>
        </w:rPr>
        <w:t>5</w:t>
      </w:r>
      <w:r w:rsidR="00E04D88">
        <w:rPr>
          <w:rFonts w:ascii="Cambria" w:hAnsi="Cambria"/>
          <w:sz w:val="24"/>
          <w:szCs w:val="24"/>
        </w:rPr>
        <w:t>-1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Galovac, </w:t>
      </w:r>
      <w:r w:rsidR="007C2446">
        <w:rPr>
          <w:rFonts w:ascii="Cambria" w:hAnsi="Cambria"/>
          <w:sz w:val="24"/>
          <w:szCs w:val="24"/>
        </w:rPr>
        <w:t>18. prosinca 2025</w:t>
      </w:r>
      <w:r w:rsidRPr="006C2AC5">
        <w:rPr>
          <w:rFonts w:ascii="Cambria" w:hAnsi="Cambria"/>
          <w:sz w:val="24"/>
          <w:szCs w:val="24"/>
        </w:rPr>
        <w:t>.</w:t>
      </w:r>
    </w:p>
    <w:p w:rsidR="006C2AC5" w:rsidRPr="006C2AC5" w:rsidRDefault="006C2AC5" w:rsidP="009D3B50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BF534B" w:rsidP="00BF534B">
      <w:pPr>
        <w:pStyle w:val="Bezproreda"/>
        <w:ind w:left="637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="006C2AC5" w:rsidRPr="006C2AC5">
        <w:rPr>
          <w:rFonts w:ascii="Cambria" w:hAnsi="Cambria"/>
          <w:sz w:val="24"/>
          <w:szCs w:val="24"/>
        </w:rPr>
        <w:t>Ravnatelj:</w:t>
      </w:r>
    </w:p>
    <w:p w:rsidR="006C2AC5" w:rsidRPr="006C2AC5" w:rsidRDefault="006C2AC5" w:rsidP="00BF534B">
      <w:pPr>
        <w:pStyle w:val="Bezproreda"/>
        <w:ind w:left="6372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ind w:left="6372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Josip Lučić, dipl. ing.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sectPr w:rsidR="006C2AC5" w:rsidRPr="006C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E44"/>
    <w:multiLevelType w:val="hybridMultilevel"/>
    <w:tmpl w:val="AD5E7DC8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3D9"/>
    <w:multiLevelType w:val="hybridMultilevel"/>
    <w:tmpl w:val="24E81F9A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420F"/>
    <w:multiLevelType w:val="hybridMultilevel"/>
    <w:tmpl w:val="AD5E7DC8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EFF"/>
    <w:multiLevelType w:val="hybridMultilevel"/>
    <w:tmpl w:val="C3C03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27D8"/>
    <w:multiLevelType w:val="hybridMultilevel"/>
    <w:tmpl w:val="AD5E7DC8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C1C"/>
    <w:multiLevelType w:val="hybridMultilevel"/>
    <w:tmpl w:val="BE707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D0FB6"/>
    <w:multiLevelType w:val="hybridMultilevel"/>
    <w:tmpl w:val="BADAD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3642"/>
    <w:multiLevelType w:val="hybridMultilevel"/>
    <w:tmpl w:val="C350809E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3076"/>
    <w:multiLevelType w:val="hybridMultilevel"/>
    <w:tmpl w:val="77E87B2A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C30FC"/>
    <w:multiLevelType w:val="hybridMultilevel"/>
    <w:tmpl w:val="D916B2C0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D3F2D"/>
    <w:multiLevelType w:val="hybridMultilevel"/>
    <w:tmpl w:val="8D1624FE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4"/>
    <w:rsid w:val="001E31B0"/>
    <w:rsid w:val="00405AB4"/>
    <w:rsid w:val="004878E9"/>
    <w:rsid w:val="00601C12"/>
    <w:rsid w:val="006207A5"/>
    <w:rsid w:val="006C2AC5"/>
    <w:rsid w:val="00773564"/>
    <w:rsid w:val="007C2446"/>
    <w:rsid w:val="00910A79"/>
    <w:rsid w:val="009C3CC4"/>
    <w:rsid w:val="009D3B50"/>
    <w:rsid w:val="00A10128"/>
    <w:rsid w:val="00A3366D"/>
    <w:rsid w:val="00BF534B"/>
    <w:rsid w:val="00E04D88"/>
    <w:rsid w:val="00E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B2C8"/>
  <w15:chartTrackingRefBased/>
  <w15:docId w15:val="{9DD4FD93-AC9E-4D0A-BC44-EFEA20B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A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5AB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05AB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rsid w:val="001E31B0"/>
    <w:rPr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31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5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5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F9E-E1E6-4A80-B8CD-95AC2C4E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6</cp:revision>
  <cp:lastPrinted>2025-12-19T07:36:00Z</cp:lastPrinted>
  <dcterms:created xsi:type="dcterms:W3CDTF">2025-12-16T07:50:00Z</dcterms:created>
  <dcterms:modified xsi:type="dcterms:W3CDTF">2025-12-19T07:38:00Z</dcterms:modified>
</cp:coreProperties>
</file>