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3F" w:rsidRDefault="00C6393F" w:rsidP="00C6393F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C6393F" w:rsidRDefault="00C6393F" w:rsidP="00C6393F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C6393F" w:rsidRPr="00A46ADD" w:rsidRDefault="00C6393F" w:rsidP="00C6393F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C6393F" w:rsidRPr="00A46ADD" w:rsidRDefault="00C6393F" w:rsidP="00C6393F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C6393F" w:rsidRPr="00146F90" w:rsidRDefault="00C6393F" w:rsidP="00C6393F">
      <w:pPr>
        <w:rPr>
          <w:rFonts w:ascii="Cambria" w:hAnsi="Cambria"/>
          <w:sz w:val="22"/>
          <w:szCs w:val="22"/>
        </w:rPr>
      </w:pPr>
    </w:p>
    <w:p w:rsidR="00C6393F" w:rsidRPr="00146F90" w:rsidRDefault="00C6393F" w:rsidP="00C6393F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8</w:t>
      </w:r>
    </w:p>
    <w:p w:rsidR="00C6393F" w:rsidRPr="00146F90" w:rsidRDefault="00C6393F" w:rsidP="00C6393F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C6393F" w:rsidRPr="003D57D4" w:rsidRDefault="00C6393F" w:rsidP="00C6393F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12. listopada 2022.</w:t>
      </w:r>
      <w:r w:rsidRPr="00146F90">
        <w:rPr>
          <w:rFonts w:ascii="Cambria" w:hAnsi="Cambria"/>
        </w:rPr>
        <w:t xml:space="preserve"> godine</w:t>
      </w:r>
    </w:p>
    <w:p w:rsidR="00C6393F" w:rsidRDefault="00C6393F" w:rsidP="00C6393F">
      <w:pPr>
        <w:rPr>
          <w:rFonts w:ascii="Cambria" w:hAnsi="Cambria" w:cs="Arial"/>
        </w:rPr>
      </w:pPr>
    </w:p>
    <w:p w:rsidR="00C6393F" w:rsidRPr="00146F90" w:rsidRDefault="00C6393F" w:rsidP="00C6393F">
      <w:pPr>
        <w:rPr>
          <w:rFonts w:ascii="Cambria" w:hAnsi="Cambria" w:cs="Arial"/>
        </w:rPr>
      </w:pPr>
    </w:p>
    <w:p w:rsidR="00C6393F" w:rsidRPr="00146F90" w:rsidRDefault="00C6393F" w:rsidP="00C6393F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C6393F" w:rsidRPr="00146F90" w:rsidRDefault="00C6393F" w:rsidP="00C6393F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C6393F" w:rsidRPr="00146F90" w:rsidRDefault="00C6393F" w:rsidP="00C6393F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C6393F" w:rsidRPr="00CD4710" w:rsidRDefault="00C6393F" w:rsidP="00C6393F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C6393F" w:rsidRPr="00146F90" w:rsidRDefault="00C6393F" w:rsidP="00C6393F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C6393F" w:rsidRPr="00146F90" w:rsidRDefault="00C6393F" w:rsidP="00C6393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11.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14. listopada 2022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11.00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C6393F" w:rsidRPr="00146F90" w:rsidRDefault="00C6393F" w:rsidP="00C6393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6393F" w:rsidRPr="00146F90" w:rsidRDefault="00C6393F" w:rsidP="00C6393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C6393F" w:rsidRDefault="00C6393F" w:rsidP="00C6393F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C6393F" w:rsidRPr="00CD4710" w:rsidRDefault="00C6393F" w:rsidP="00C6393F">
      <w:pPr>
        <w:pStyle w:val="Bezproreda"/>
        <w:rPr>
          <w:rFonts w:ascii="Cambria" w:hAnsi="Cambria" w:cs="Arial"/>
          <w:sz w:val="20"/>
          <w:szCs w:val="20"/>
        </w:rPr>
      </w:pPr>
    </w:p>
    <w:p w:rsidR="00C6393F" w:rsidRPr="00BD49AC" w:rsidRDefault="00C6393F" w:rsidP="00C6393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10.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07. listopada 2022.g,</w:t>
      </w:r>
    </w:p>
    <w:p w:rsidR="00C6393F" w:rsidRPr="004F5049" w:rsidRDefault="00C6393F" w:rsidP="00C6393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prijedloga financijskog plana za 2023. i projekcije za 2024. i 2025.</w:t>
      </w:r>
    </w:p>
    <w:p w:rsidR="00C6393F" w:rsidRPr="00CD4710" w:rsidRDefault="00C6393F" w:rsidP="00C6393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C6393F" w:rsidRDefault="00C6393F" w:rsidP="00C6393F">
      <w:pPr>
        <w:pStyle w:val="Bezproreda"/>
        <w:rPr>
          <w:rFonts w:ascii="Cambria" w:hAnsi="Cambria"/>
        </w:rPr>
      </w:pPr>
    </w:p>
    <w:p w:rsidR="00C6393F" w:rsidRPr="00CD4710" w:rsidRDefault="00C6393F" w:rsidP="00C6393F">
      <w:pPr>
        <w:pStyle w:val="Bezproreda"/>
        <w:rPr>
          <w:rFonts w:ascii="Cambria" w:hAnsi="Cambria"/>
        </w:rPr>
      </w:pPr>
    </w:p>
    <w:p w:rsidR="00C6393F" w:rsidRDefault="00C6393F" w:rsidP="00C6393F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</w:r>
      <w:r w:rsidRPr="00D060B7">
        <w:rPr>
          <w:rFonts w:ascii="Cambria" w:hAnsi="Cambria"/>
        </w:rPr>
        <w:t>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petka, 14. listopada 2022. godine do 11.00 sati. </w:t>
      </w:r>
    </w:p>
    <w:p w:rsidR="00C6393F" w:rsidRDefault="00C6393F" w:rsidP="00C6393F">
      <w:pPr>
        <w:pStyle w:val="ecmsonormal"/>
        <w:shd w:val="clear" w:color="auto" w:fill="FFFFFF"/>
        <w:rPr>
          <w:rFonts w:ascii="Cambria" w:hAnsi="Cambria"/>
        </w:rPr>
      </w:pPr>
    </w:p>
    <w:p w:rsidR="00C6393F" w:rsidRPr="00D060B7" w:rsidRDefault="00C6393F" w:rsidP="00C6393F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C6393F" w:rsidRDefault="00C6393F" w:rsidP="00C6393F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C6393F" w:rsidRDefault="00C6393F" w:rsidP="00C6393F">
      <w:pPr>
        <w:pStyle w:val="ecmsonormal"/>
        <w:shd w:val="clear" w:color="auto" w:fill="FFFFFF"/>
        <w:rPr>
          <w:rFonts w:ascii="Cambria" w:hAnsi="Cambria"/>
        </w:rPr>
      </w:pPr>
    </w:p>
    <w:p w:rsidR="00C6393F" w:rsidRPr="0046242F" w:rsidRDefault="00C6393F" w:rsidP="00C6393F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C6393F" w:rsidRDefault="00C6393F" w:rsidP="00C6393F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</w:t>
      </w:r>
      <w:r>
        <w:rPr>
          <w:rFonts w:ascii="Cambria" w:hAnsi="Cambria"/>
        </w:rPr>
        <w:t>10</w:t>
      </w:r>
      <w:r w:rsidRPr="0046242F">
        <w:rPr>
          <w:rFonts w:ascii="Cambria" w:hAnsi="Cambria"/>
        </w:rPr>
        <w:t xml:space="preserve">. sjednice od </w:t>
      </w:r>
      <w:r>
        <w:rPr>
          <w:rFonts w:ascii="Cambria" w:hAnsi="Cambria"/>
        </w:rPr>
        <w:t>07.10</w:t>
      </w:r>
      <w:r w:rsidRPr="0046242F">
        <w:rPr>
          <w:rFonts w:ascii="Cambria" w:hAnsi="Cambria"/>
        </w:rPr>
        <w:t xml:space="preserve">.2022.g </w:t>
      </w:r>
    </w:p>
    <w:p w:rsidR="00C6393F" w:rsidRDefault="00C6393F" w:rsidP="00C6393F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financijski plan za 2023. i projekcije za 2024. i 2025.g.</w:t>
      </w:r>
    </w:p>
    <w:p w:rsidR="00C6393F" w:rsidRDefault="00C6393F" w:rsidP="00C6393F"/>
    <w:p w:rsidR="00C6393F" w:rsidRDefault="00C6393F" w:rsidP="00C6393F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3F"/>
    <w:rsid w:val="00910A79"/>
    <w:rsid w:val="00C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F208-EE98-45CC-9C87-5D93E45C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C6393F"/>
    <w:pPr>
      <w:spacing w:after="324"/>
    </w:pPr>
  </w:style>
  <w:style w:type="paragraph" w:styleId="Bezproreda">
    <w:name w:val="No Spacing"/>
    <w:uiPriority w:val="1"/>
    <w:qFormat/>
    <w:rsid w:val="00C6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63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2024-11-12T11:05:00Z</dcterms:created>
  <dcterms:modified xsi:type="dcterms:W3CDTF">2024-11-12T11:05:00Z</dcterms:modified>
</cp:coreProperties>
</file>